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C7A31" w14:textId="77777777" w:rsidR="00917D54" w:rsidRDefault="00917D54" w:rsidP="00846146">
      <w:pPr>
        <w:ind w:left="360"/>
        <w:rPr>
          <w:rFonts w:ascii="Arial" w:hAnsi="Arial" w:cs="Arial"/>
          <w:b/>
          <w:u w:val="single"/>
        </w:rPr>
      </w:pPr>
    </w:p>
    <w:p w14:paraId="103B64DD" w14:textId="77777777" w:rsidR="000411CE" w:rsidRDefault="000411CE" w:rsidP="000411CE">
      <w:pPr>
        <w:rPr>
          <w:rFonts w:ascii="Calibri" w:hAnsi="Calibri" w:cs="Calibri"/>
        </w:rPr>
      </w:pPr>
      <w:r>
        <w:rPr>
          <w:rFonts w:ascii="Calibri" w:hAnsi="Calibri" w:cs="Calibri"/>
          <w:b/>
        </w:rPr>
        <w:t>Job Title:</w:t>
      </w:r>
      <w:r>
        <w:rPr>
          <w:rFonts w:ascii="Calibri" w:hAnsi="Calibri" w:cs="Calibri"/>
        </w:rPr>
        <w:t xml:space="preserve"> Cancer Care Co </w:t>
      </w:r>
      <w:proofErr w:type="spellStart"/>
      <w:r>
        <w:rPr>
          <w:rFonts w:ascii="Calibri" w:hAnsi="Calibri" w:cs="Calibri"/>
        </w:rPr>
        <w:t>ordinator</w:t>
      </w:r>
      <w:proofErr w:type="spellEnd"/>
    </w:p>
    <w:p w14:paraId="5199253C" w14:textId="77777777" w:rsidR="000411CE" w:rsidRDefault="000411CE" w:rsidP="000411CE">
      <w:pPr>
        <w:rPr>
          <w:rFonts w:ascii="Calibri" w:hAnsi="Calibri" w:cs="Calibri"/>
        </w:rPr>
      </w:pPr>
      <w:r>
        <w:rPr>
          <w:rFonts w:ascii="Calibri" w:hAnsi="Calibri" w:cs="Calibri"/>
          <w:b/>
        </w:rPr>
        <w:t>Salary</w:t>
      </w:r>
      <w:r>
        <w:rPr>
          <w:rFonts w:ascii="Calibri" w:hAnsi="Calibri" w:cs="Calibri"/>
        </w:rPr>
        <w:t>: £22,000</w:t>
      </w:r>
    </w:p>
    <w:p w14:paraId="7B365C6A" w14:textId="77777777" w:rsidR="000411CE" w:rsidRDefault="000411CE" w:rsidP="000411CE">
      <w:pPr>
        <w:rPr>
          <w:rFonts w:ascii="Calibri" w:hAnsi="Calibri" w:cs="Calibri"/>
        </w:rPr>
      </w:pPr>
      <w:r>
        <w:rPr>
          <w:rFonts w:ascii="Calibri" w:hAnsi="Calibri" w:cs="Calibri"/>
          <w:b/>
        </w:rPr>
        <w:t>Location:</w:t>
      </w:r>
      <w:r>
        <w:rPr>
          <w:rFonts w:ascii="Calibri" w:hAnsi="Calibri" w:cs="Calibri"/>
        </w:rPr>
        <w:t xml:space="preserve"> Bramhall and Cheadle Hulme PCN, Stockport</w:t>
      </w:r>
    </w:p>
    <w:p w14:paraId="6F8444BE" w14:textId="77777777" w:rsidR="000411CE" w:rsidRDefault="000411CE" w:rsidP="000411CE">
      <w:pPr>
        <w:rPr>
          <w:rFonts w:ascii="Calibri" w:hAnsi="Calibri" w:cs="Calibri"/>
        </w:rPr>
      </w:pPr>
      <w:r>
        <w:rPr>
          <w:rFonts w:ascii="Calibri" w:hAnsi="Calibri" w:cs="Calibri"/>
        </w:rPr>
        <w:t>(</w:t>
      </w:r>
      <w:proofErr w:type="gramStart"/>
      <w:r>
        <w:rPr>
          <w:rFonts w:ascii="Calibri" w:hAnsi="Calibri" w:cs="Calibri"/>
        </w:rPr>
        <w:t>mainly</w:t>
      </w:r>
      <w:proofErr w:type="gramEnd"/>
      <w:r>
        <w:rPr>
          <w:rFonts w:ascii="Calibri" w:hAnsi="Calibri" w:cs="Calibri"/>
        </w:rPr>
        <w:t xml:space="preserve"> remote working)</w:t>
      </w:r>
    </w:p>
    <w:p w14:paraId="404E1F24" w14:textId="77777777" w:rsidR="000411CE" w:rsidRDefault="000411CE" w:rsidP="000411CE">
      <w:pPr>
        <w:rPr>
          <w:rFonts w:ascii="Calibri" w:hAnsi="Calibri" w:cs="Calibri"/>
        </w:rPr>
      </w:pPr>
      <w:r>
        <w:rPr>
          <w:rFonts w:ascii="Calibri" w:hAnsi="Calibri" w:cs="Calibri"/>
          <w:b/>
        </w:rPr>
        <w:t>Hours:</w:t>
      </w:r>
      <w:r>
        <w:rPr>
          <w:rFonts w:ascii="Calibri" w:hAnsi="Calibri" w:cs="Calibri"/>
        </w:rPr>
        <w:t xml:space="preserve">  37.5 hrs, Fixed Term until 31 March 2024</w:t>
      </w:r>
    </w:p>
    <w:p w14:paraId="100D7422" w14:textId="77777777" w:rsidR="000411CE" w:rsidRDefault="000411CE" w:rsidP="000411CE">
      <w:pPr>
        <w:rPr>
          <w:rFonts w:ascii="Calibri" w:hAnsi="Calibri" w:cs="Calibri"/>
        </w:rPr>
      </w:pPr>
      <w:r>
        <w:rPr>
          <w:rFonts w:ascii="Calibri" w:hAnsi="Calibri" w:cs="Calibri"/>
          <w:b/>
        </w:rPr>
        <w:t>Accountable to:</w:t>
      </w:r>
      <w:r>
        <w:rPr>
          <w:rFonts w:ascii="Calibri" w:hAnsi="Calibri" w:cs="Calibri"/>
        </w:rPr>
        <w:t xml:space="preserve"> Clinical Director &amp; PCN Board </w:t>
      </w:r>
    </w:p>
    <w:p w14:paraId="352FC883" w14:textId="0C9CD72F" w:rsidR="00217C96" w:rsidRPr="00846146" w:rsidRDefault="00217C96" w:rsidP="00846146">
      <w:pPr>
        <w:ind w:left="360"/>
        <w:rPr>
          <w:rFonts w:ascii="Arial" w:hAnsi="Arial" w:cs="Arial"/>
          <w:b/>
          <w:u w:val="single"/>
        </w:rPr>
      </w:pPr>
    </w:p>
    <w:p w14:paraId="79134D2D" w14:textId="77777777" w:rsidR="00846146" w:rsidRPr="00846146" w:rsidRDefault="00846146" w:rsidP="00846146">
      <w:pPr>
        <w:ind w:left="360"/>
        <w:rPr>
          <w:rFonts w:ascii="Arial" w:hAnsi="Arial" w:cs="Arial"/>
          <w:b/>
          <w:u w:val="single"/>
        </w:rPr>
      </w:pPr>
    </w:p>
    <w:p w14:paraId="579B00DD" w14:textId="4C13999E" w:rsidR="00217C96" w:rsidRPr="00846146" w:rsidRDefault="00217C96" w:rsidP="000411CE">
      <w:pPr>
        <w:jc w:val="both"/>
        <w:rPr>
          <w:rFonts w:cstheme="minorHAnsi"/>
        </w:rPr>
      </w:pPr>
      <w:r w:rsidRPr="00846146">
        <w:rPr>
          <w:rFonts w:cstheme="minorHAnsi"/>
        </w:rPr>
        <w:t xml:space="preserve">This </w:t>
      </w:r>
      <w:r w:rsidR="00846146" w:rsidRPr="00846146">
        <w:rPr>
          <w:rFonts w:cstheme="minorHAnsi"/>
        </w:rPr>
        <w:t xml:space="preserve">new </w:t>
      </w:r>
      <w:r w:rsidRPr="00846146">
        <w:rPr>
          <w:rFonts w:cstheme="minorHAnsi"/>
        </w:rPr>
        <w:t xml:space="preserve">exciting opportunity has arisen to appoint an enthusiastic and </w:t>
      </w:r>
      <w:r w:rsidR="00820978" w:rsidRPr="00846146">
        <w:rPr>
          <w:rFonts w:cstheme="minorHAnsi"/>
        </w:rPr>
        <w:t>self-motivated</w:t>
      </w:r>
      <w:r w:rsidRPr="00846146">
        <w:rPr>
          <w:rFonts w:cstheme="minorHAnsi"/>
        </w:rPr>
        <w:t xml:space="preserve"> Cancer Care Co </w:t>
      </w:r>
      <w:proofErr w:type="spellStart"/>
      <w:r w:rsidRPr="00846146">
        <w:rPr>
          <w:rFonts w:cstheme="minorHAnsi"/>
        </w:rPr>
        <w:t>ordinator</w:t>
      </w:r>
      <w:proofErr w:type="spellEnd"/>
      <w:r w:rsidR="00846146" w:rsidRPr="00846146">
        <w:rPr>
          <w:rFonts w:cstheme="minorHAnsi"/>
        </w:rPr>
        <w:t xml:space="preserve"> to make a difference to the care and support our patients receive in Bramhall and Cheadle Hulme Primary Care Network (</w:t>
      </w:r>
      <w:proofErr w:type="spellStart"/>
      <w:r w:rsidR="00846146" w:rsidRPr="00846146">
        <w:rPr>
          <w:rFonts w:cstheme="minorHAnsi"/>
        </w:rPr>
        <w:t>BaCH</w:t>
      </w:r>
      <w:proofErr w:type="spellEnd"/>
      <w:r w:rsidR="00846146" w:rsidRPr="00846146">
        <w:rPr>
          <w:rFonts w:cstheme="minorHAnsi"/>
        </w:rPr>
        <w:t xml:space="preserve"> PCN.)</w:t>
      </w:r>
    </w:p>
    <w:p w14:paraId="59E840A3" w14:textId="77777777" w:rsidR="00217C96" w:rsidRPr="00846146" w:rsidRDefault="00217C96" w:rsidP="00217C96">
      <w:pPr>
        <w:ind w:left="360"/>
        <w:jc w:val="both"/>
        <w:rPr>
          <w:rFonts w:cstheme="minorHAnsi"/>
        </w:rPr>
      </w:pPr>
    </w:p>
    <w:p w14:paraId="79F885A7" w14:textId="43DAE39E" w:rsidR="00217C96" w:rsidRPr="00846146" w:rsidRDefault="00217C96" w:rsidP="000411CE">
      <w:pPr>
        <w:jc w:val="both"/>
        <w:rPr>
          <w:rFonts w:cstheme="minorHAnsi"/>
        </w:rPr>
      </w:pPr>
      <w:proofErr w:type="spellStart"/>
      <w:r w:rsidRPr="00846146">
        <w:rPr>
          <w:rFonts w:cstheme="minorHAnsi"/>
        </w:rPr>
        <w:t>BaCH</w:t>
      </w:r>
      <w:proofErr w:type="spellEnd"/>
      <w:r w:rsidRPr="00846146">
        <w:rPr>
          <w:rFonts w:cstheme="minorHAnsi"/>
        </w:rPr>
        <w:t xml:space="preserve"> PCN comprises the 5 GP Practices in the vicinity, and covers a population of 57,700</w:t>
      </w:r>
      <w:r w:rsidR="00846146" w:rsidRPr="00846146">
        <w:rPr>
          <w:rFonts w:cstheme="minorHAnsi"/>
        </w:rPr>
        <w:t>.</w:t>
      </w:r>
    </w:p>
    <w:p w14:paraId="20D25DE0" w14:textId="3E048E2C" w:rsidR="00217C96" w:rsidRPr="00846146" w:rsidRDefault="00217C96" w:rsidP="00217C96">
      <w:pPr>
        <w:ind w:left="360"/>
        <w:jc w:val="both"/>
        <w:rPr>
          <w:rFonts w:cstheme="minorHAnsi"/>
        </w:rPr>
      </w:pPr>
    </w:p>
    <w:p w14:paraId="41680E3A" w14:textId="4B0EC76D" w:rsidR="00217C96" w:rsidRPr="00846146" w:rsidRDefault="00217C96" w:rsidP="000411CE">
      <w:pPr>
        <w:jc w:val="both"/>
        <w:rPr>
          <w:rFonts w:cstheme="minorHAnsi"/>
        </w:rPr>
      </w:pPr>
      <w:r w:rsidRPr="00846146">
        <w:rPr>
          <w:rFonts w:cstheme="minorHAnsi"/>
        </w:rPr>
        <w:t xml:space="preserve">The Cancer Care Co </w:t>
      </w:r>
      <w:proofErr w:type="spellStart"/>
      <w:r w:rsidRPr="00846146">
        <w:rPr>
          <w:rFonts w:cstheme="minorHAnsi"/>
        </w:rPr>
        <w:t>ordinator</w:t>
      </w:r>
      <w:proofErr w:type="spellEnd"/>
      <w:r w:rsidRPr="00846146">
        <w:rPr>
          <w:rFonts w:cstheme="minorHAnsi"/>
        </w:rPr>
        <w:t xml:space="preserve"> </w:t>
      </w:r>
      <w:r w:rsidR="00846146">
        <w:rPr>
          <w:rFonts w:cstheme="minorHAnsi"/>
        </w:rPr>
        <w:t xml:space="preserve">will work as part of the PCN Clinical team </w:t>
      </w:r>
      <w:r w:rsidRPr="00846146">
        <w:rPr>
          <w:rFonts w:cstheme="minorHAnsi"/>
        </w:rPr>
        <w:t>will be the link between the patient, the 5 GP Practices and the wider multidisciplinary team around the patient to</w:t>
      </w:r>
      <w:r w:rsidR="00846146">
        <w:rPr>
          <w:rFonts w:cstheme="minorHAnsi"/>
        </w:rPr>
        <w:t xml:space="preserve"> help them understand diagnosis,</w:t>
      </w:r>
      <w:r w:rsidRPr="00846146">
        <w:rPr>
          <w:rFonts w:cstheme="minorHAnsi"/>
        </w:rPr>
        <w:t xml:space="preserve"> offer them support and holistic care planning through their cancer care</w:t>
      </w:r>
      <w:r w:rsidR="00846146">
        <w:rPr>
          <w:rFonts w:cstheme="minorHAnsi"/>
        </w:rPr>
        <w:t xml:space="preserve"> and help identify local area support services for them</w:t>
      </w:r>
      <w:r w:rsidRPr="00846146">
        <w:rPr>
          <w:rFonts w:cstheme="minorHAnsi"/>
        </w:rPr>
        <w:t>.</w:t>
      </w:r>
    </w:p>
    <w:p w14:paraId="1A7417FC" w14:textId="77777777" w:rsidR="00846146" w:rsidRPr="00846146" w:rsidRDefault="00846146" w:rsidP="00217C96">
      <w:pPr>
        <w:ind w:left="360"/>
        <w:jc w:val="both"/>
        <w:rPr>
          <w:rFonts w:cstheme="minorHAnsi"/>
        </w:rPr>
      </w:pPr>
    </w:p>
    <w:p w14:paraId="63F9EC91" w14:textId="06021F36" w:rsidR="00217C96" w:rsidRDefault="00846146" w:rsidP="000411CE">
      <w:pPr>
        <w:jc w:val="both"/>
        <w:rPr>
          <w:rFonts w:cstheme="minorHAnsi"/>
        </w:rPr>
      </w:pPr>
      <w:r w:rsidRPr="00846146">
        <w:rPr>
          <w:rFonts w:cstheme="minorHAnsi"/>
        </w:rPr>
        <w:t xml:space="preserve">This is a unique role which will place the Cancer Care Co </w:t>
      </w:r>
      <w:proofErr w:type="spellStart"/>
      <w:r w:rsidRPr="00846146">
        <w:rPr>
          <w:rFonts w:cstheme="minorHAnsi"/>
        </w:rPr>
        <w:t>ordinator</w:t>
      </w:r>
      <w:proofErr w:type="spellEnd"/>
      <w:r w:rsidRPr="00846146">
        <w:rPr>
          <w:rFonts w:cstheme="minorHAnsi"/>
        </w:rPr>
        <w:t xml:space="preserve"> as a key contact to support patients recently diagnosed with cancer and be there to support them whilst they receive treatment</w:t>
      </w:r>
    </w:p>
    <w:p w14:paraId="11058AD9" w14:textId="77777777" w:rsidR="00846146" w:rsidRDefault="00846146" w:rsidP="00217C96">
      <w:pPr>
        <w:ind w:left="360"/>
        <w:jc w:val="both"/>
        <w:rPr>
          <w:rFonts w:cstheme="minorHAnsi"/>
        </w:rPr>
      </w:pPr>
    </w:p>
    <w:p w14:paraId="1CAC700A" w14:textId="3C7D75FD" w:rsidR="00846146" w:rsidRDefault="00846146" w:rsidP="000411CE">
      <w:pPr>
        <w:jc w:val="both"/>
        <w:rPr>
          <w:rFonts w:cstheme="minorHAnsi"/>
        </w:rPr>
      </w:pPr>
      <w:r>
        <w:rPr>
          <w:rFonts w:cstheme="minorHAnsi"/>
        </w:rPr>
        <w:t>This role will also work with the PCN to support with Early Cancer Diagnosis Direct Enhanced Service</w:t>
      </w:r>
      <w:r w:rsidR="00C25967">
        <w:rPr>
          <w:rFonts w:cstheme="minorHAnsi"/>
        </w:rPr>
        <w:t xml:space="preserve"> (DES)</w:t>
      </w:r>
      <w:r>
        <w:rPr>
          <w:rFonts w:cstheme="minorHAnsi"/>
        </w:rPr>
        <w:t xml:space="preserve"> where you will take part in regular MDT meetings to increase early diagnosis and increase screening uptakes.</w:t>
      </w:r>
      <w:r w:rsidR="00C25967">
        <w:rPr>
          <w:rFonts w:cstheme="minorHAnsi"/>
        </w:rPr>
        <w:t xml:space="preserve"> The Early Cancer Diagnosis DES includes </w:t>
      </w:r>
      <w:r w:rsidR="00C25967" w:rsidRPr="00C25967">
        <w:rPr>
          <w:bCs/>
          <w:iCs/>
          <w:sz w:val="23"/>
          <w:szCs w:val="23"/>
        </w:rPr>
        <w:t>Review</w:t>
      </w:r>
      <w:r w:rsidR="00C25967">
        <w:rPr>
          <w:bCs/>
          <w:iCs/>
          <w:sz w:val="23"/>
          <w:szCs w:val="23"/>
        </w:rPr>
        <w:t>ing</w:t>
      </w:r>
      <w:r w:rsidR="00C25967" w:rsidRPr="00C25967">
        <w:rPr>
          <w:bCs/>
          <w:iCs/>
          <w:sz w:val="23"/>
          <w:szCs w:val="23"/>
        </w:rPr>
        <w:t xml:space="preserve"> referral practice </w:t>
      </w:r>
      <w:r w:rsidR="00C25967" w:rsidRPr="00C25967">
        <w:rPr>
          <w:iCs/>
          <w:sz w:val="23"/>
          <w:szCs w:val="23"/>
        </w:rPr>
        <w:t>for suspected cance</w:t>
      </w:r>
      <w:r w:rsidR="00C25967">
        <w:rPr>
          <w:iCs/>
          <w:sz w:val="23"/>
          <w:szCs w:val="23"/>
        </w:rPr>
        <w:t>rs, including recurrent cancers, c</w:t>
      </w:r>
      <w:r w:rsidR="00C25967">
        <w:t xml:space="preserve">ontributing </w:t>
      </w:r>
      <w:r w:rsidR="00C25967" w:rsidRPr="00C25967">
        <w:t>to improving local uptake of Nat</w:t>
      </w:r>
      <w:r w:rsidR="00C25967">
        <w:t>ional Cancer Screening Programs and e</w:t>
      </w:r>
      <w:r w:rsidR="00C25967" w:rsidRPr="00C25967">
        <w:rPr>
          <w:bCs/>
          <w:iCs/>
          <w:sz w:val="23"/>
          <w:szCs w:val="23"/>
        </w:rPr>
        <w:t>stablish</w:t>
      </w:r>
      <w:r w:rsidR="00C25967">
        <w:rPr>
          <w:bCs/>
          <w:iCs/>
          <w:sz w:val="23"/>
          <w:szCs w:val="23"/>
        </w:rPr>
        <w:t>ing</w:t>
      </w:r>
      <w:r w:rsidR="00C25967" w:rsidRPr="00C25967">
        <w:rPr>
          <w:bCs/>
          <w:iCs/>
          <w:sz w:val="23"/>
          <w:szCs w:val="23"/>
        </w:rPr>
        <w:t xml:space="preserve"> a community of practice between practice-level clinical staff to support delivery of the requirements set out in </w:t>
      </w:r>
      <w:r w:rsidR="00C25967">
        <w:rPr>
          <w:bCs/>
          <w:iCs/>
          <w:sz w:val="23"/>
          <w:szCs w:val="23"/>
        </w:rPr>
        <w:t>the</w:t>
      </w:r>
      <w:r w:rsidR="00C25967" w:rsidRPr="00C25967">
        <w:rPr>
          <w:bCs/>
          <w:iCs/>
          <w:sz w:val="23"/>
          <w:szCs w:val="23"/>
        </w:rPr>
        <w:t xml:space="preserve"> Network Contract DES</w:t>
      </w:r>
      <w:r w:rsidR="00C25967">
        <w:rPr>
          <w:bCs/>
          <w:iCs/>
          <w:sz w:val="23"/>
          <w:szCs w:val="23"/>
        </w:rPr>
        <w:t>.</w:t>
      </w:r>
    </w:p>
    <w:p w14:paraId="05423A51" w14:textId="77777777" w:rsidR="00C63848" w:rsidRDefault="00C63848" w:rsidP="00C63848">
      <w:pPr>
        <w:pStyle w:val="Default"/>
      </w:pPr>
    </w:p>
    <w:p w14:paraId="58C3FBEF" w14:textId="5F7CB3BE" w:rsidR="00C63848" w:rsidRDefault="00C63848" w:rsidP="00C63848">
      <w:pPr>
        <w:pStyle w:val="Default"/>
        <w:rPr>
          <w:sz w:val="23"/>
          <w:szCs w:val="23"/>
        </w:rPr>
      </w:pPr>
      <w:r>
        <w:t xml:space="preserve"> </w:t>
      </w:r>
      <w:r>
        <w:rPr>
          <w:i/>
          <w:iCs/>
          <w:sz w:val="23"/>
          <w:szCs w:val="23"/>
        </w:rPr>
        <w:t xml:space="preserve">As the NHS recovers from the effects of the latest wave of the pandemic, the focus is switching back towards cancer recovery and delivering the NHS long term plan, of which cancer is a key part. This includes </w:t>
      </w:r>
    </w:p>
    <w:p w14:paraId="71A4D6BD" w14:textId="73A46941" w:rsidR="00C63848" w:rsidRDefault="00C63848" w:rsidP="00C63848">
      <w:pPr>
        <w:pStyle w:val="Default"/>
        <w:numPr>
          <w:ilvl w:val="0"/>
          <w:numId w:val="2"/>
        </w:numPr>
        <w:spacing w:after="280"/>
        <w:rPr>
          <w:sz w:val="23"/>
          <w:szCs w:val="23"/>
        </w:rPr>
      </w:pPr>
      <w:r>
        <w:rPr>
          <w:sz w:val="20"/>
          <w:szCs w:val="20"/>
        </w:rPr>
        <w:t xml:space="preserve"> </w:t>
      </w:r>
      <w:r>
        <w:rPr>
          <w:i/>
          <w:iCs/>
          <w:sz w:val="23"/>
          <w:szCs w:val="23"/>
        </w:rPr>
        <w:t>Lowering the age for bowel screening (from 60, down to 50), introducing new forms of cervical cancer screening and extending lung health checks as part of the ambition to have 75% of all cancers diagnosed at an early stage</w:t>
      </w:r>
      <w:r>
        <w:rPr>
          <w:b/>
          <w:bCs/>
          <w:i/>
          <w:iCs/>
          <w:sz w:val="23"/>
          <w:szCs w:val="23"/>
        </w:rPr>
        <w:t xml:space="preserve">. </w:t>
      </w:r>
    </w:p>
    <w:p w14:paraId="5BCF0579" w14:textId="553B1324" w:rsidR="00C63848" w:rsidRDefault="00C63848" w:rsidP="00C63848">
      <w:pPr>
        <w:pStyle w:val="Default"/>
        <w:numPr>
          <w:ilvl w:val="0"/>
          <w:numId w:val="2"/>
        </w:numPr>
        <w:spacing w:after="280"/>
        <w:rPr>
          <w:sz w:val="23"/>
          <w:szCs w:val="23"/>
        </w:rPr>
      </w:pPr>
      <w:r>
        <w:rPr>
          <w:sz w:val="20"/>
          <w:szCs w:val="20"/>
        </w:rPr>
        <w:t xml:space="preserve"> </w:t>
      </w:r>
      <w:r>
        <w:rPr>
          <w:i/>
          <w:iCs/>
          <w:sz w:val="23"/>
          <w:szCs w:val="23"/>
        </w:rPr>
        <w:t xml:space="preserve">Creating new Rapid Diagnostic Centres (RDC) so patients displaying vague symptoms that could be suggestive of cancer, can be assessed and diagnosed quickly. </w:t>
      </w:r>
    </w:p>
    <w:p w14:paraId="3011D3B1" w14:textId="565A25FE" w:rsidR="00C63848" w:rsidRDefault="00C63848" w:rsidP="00C63848">
      <w:pPr>
        <w:pStyle w:val="Default"/>
        <w:numPr>
          <w:ilvl w:val="0"/>
          <w:numId w:val="2"/>
        </w:numPr>
        <w:spacing w:after="280"/>
        <w:rPr>
          <w:sz w:val="23"/>
          <w:szCs w:val="23"/>
        </w:rPr>
      </w:pPr>
      <w:r>
        <w:rPr>
          <w:sz w:val="20"/>
          <w:szCs w:val="20"/>
        </w:rPr>
        <w:t xml:space="preserve"> </w:t>
      </w:r>
      <w:r>
        <w:rPr>
          <w:i/>
          <w:iCs/>
          <w:sz w:val="23"/>
          <w:szCs w:val="23"/>
        </w:rPr>
        <w:t xml:space="preserve">Introducing a new, faster diagnosis standard which will ensure that patients receive a definitive diagnosis or ruling out of cancer within 28 days. </w:t>
      </w:r>
    </w:p>
    <w:p w14:paraId="36F2F3E2" w14:textId="5B7059EA" w:rsidR="00C63848" w:rsidRDefault="00C63848" w:rsidP="00C63848">
      <w:pPr>
        <w:pStyle w:val="Default"/>
        <w:numPr>
          <w:ilvl w:val="0"/>
          <w:numId w:val="2"/>
        </w:numPr>
        <w:spacing w:after="280"/>
        <w:rPr>
          <w:sz w:val="23"/>
          <w:szCs w:val="23"/>
        </w:rPr>
      </w:pPr>
      <w:r>
        <w:rPr>
          <w:sz w:val="20"/>
          <w:szCs w:val="20"/>
        </w:rPr>
        <w:lastRenderedPageBreak/>
        <w:t xml:space="preserve"> </w:t>
      </w:r>
      <w:r>
        <w:rPr>
          <w:i/>
          <w:iCs/>
          <w:sz w:val="23"/>
          <w:szCs w:val="23"/>
        </w:rPr>
        <w:t>Giving people with cancer, care that suits their needs with personalised care packages</w:t>
      </w:r>
      <w:r>
        <w:rPr>
          <w:b/>
          <w:bCs/>
          <w:i/>
          <w:iCs/>
          <w:sz w:val="23"/>
          <w:szCs w:val="23"/>
        </w:rPr>
        <w:t xml:space="preserve">, </w:t>
      </w:r>
      <w:r>
        <w:rPr>
          <w:i/>
          <w:iCs/>
          <w:sz w:val="23"/>
          <w:szCs w:val="23"/>
        </w:rPr>
        <w:t xml:space="preserve">giving patients more say over the care they receive. </w:t>
      </w:r>
    </w:p>
    <w:p w14:paraId="218302FD" w14:textId="00363B48" w:rsidR="00C63848" w:rsidRDefault="00C63848" w:rsidP="00C63848">
      <w:pPr>
        <w:pStyle w:val="Default"/>
        <w:numPr>
          <w:ilvl w:val="0"/>
          <w:numId w:val="2"/>
        </w:numPr>
        <w:rPr>
          <w:sz w:val="23"/>
          <w:szCs w:val="23"/>
        </w:rPr>
      </w:pPr>
      <w:r>
        <w:rPr>
          <w:sz w:val="20"/>
          <w:szCs w:val="20"/>
        </w:rPr>
        <w:t xml:space="preserve"> </w:t>
      </w:r>
      <w:r>
        <w:rPr>
          <w:i/>
          <w:iCs/>
          <w:sz w:val="23"/>
          <w:szCs w:val="23"/>
        </w:rPr>
        <w:t>Making sure that people can access more effective tests and treatments</w:t>
      </w:r>
      <w:r>
        <w:rPr>
          <w:b/>
          <w:bCs/>
          <w:i/>
          <w:iCs/>
          <w:sz w:val="23"/>
          <w:szCs w:val="23"/>
        </w:rPr>
        <w:t xml:space="preserve">, </w:t>
      </w:r>
      <w:r>
        <w:rPr>
          <w:i/>
          <w:iCs/>
          <w:sz w:val="23"/>
          <w:szCs w:val="23"/>
        </w:rPr>
        <w:t xml:space="preserve">from genomic testing to proton beam therapy, to help find more cancers before symptoms appear. </w:t>
      </w:r>
    </w:p>
    <w:p w14:paraId="0FC545AB" w14:textId="098FFB32" w:rsidR="00846146" w:rsidRDefault="00C63848" w:rsidP="000411CE">
      <w:pPr>
        <w:jc w:val="both"/>
        <w:rPr>
          <w:rFonts w:cstheme="minorHAnsi"/>
        </w:rPr>
      </w:pPr>
      <w:r>
        <w:rPr>
          <w:i/>
          <w:iCs/>
          <w:sz w:val="23"/>
          <w:szCs w:val="23"/>
        </w:rPr>
        <w:t>https://www.longtermplan.nhs.uk/areas-of-work/cancer/</w:t>
      </w:r>
    </w:p>
    <w:p w14:paraId="21E90088" w14:textId="77777777" w:rsidR="000411CE" w:rsidRDefault="000411CE" w:rsidP="000411CE">
      <w:pPr>
        <w:jc w:val="both"/>
        <w:rPr>
          <w:rFonts w:cstheme="minorHAnsi"/>
        </w:rPr>
      </w:pPr>
    </w:p>
    <w:p w14:paraId="737D393E" w14:textId="6DC7B7F4" w:rsidR="00846146" w:rsidRPr="00846146" w:rsidRDefault="00846146" w:rsidP="000411CE">
      <w:pPr>
        <w:jc w:val="both"/>
        <w:rPr>
          <w:rFonts w:cstheme="minorHAnsi"/>
        </w:rPr>
      </w:pPr>
      <w:r>
        <w:rPr>
          <w:rFonts w:cstheme="minorHAnsi"/>
        </w:rPr>
        <w:t>This role will be the first point of contact for most cancer patients and their families and carers so empathy and understanding will be paramount to build the relationship with the patients and act as support and advocate in Primary Care for them.</w:t>
      </w:r>
    </w:p>
    <w:p w14:paraId="72C8EF51" w14:textId="77777777" w:rsidR="00846146" w:rsidRPr="00846146" w:rsidRDefault="00846146" w:rsidP="00217C96">
      <w:pPr>
        <w:ind w:left="360"/>
        <w:jc w:val="both"/>
        <w:rPr>
          <w:rFonts w:cstheme="minorHAnsi"/>
        </w:rPr>
      </w:pPr>
    </w:p>
    <w:p w14:paraId="6016ED9F" w14:textId="77777777" w:rsidR="000411CE" w:rsidRDefault="00217C96" w:rsidP="000411CE">
      <w:pPr>
        <w:jc w:val="both"/>
        <w:rPr>
          <w:rFonts w:cstheme="minorHAnsi"/>
        </w:rPr>
      </w:pPr>
      <w:r w:rsidRPr="00846146">
        <w:rPr>
          <w:rFonts w:cstheme="minorHAnsi"/>
        </w:rPr>
        <w:t>The ideal candidate must be comfortable working remotely and be at ease overseeing the</w:t>
      </w:r>
      <w:r w:rsidRPr="00846146">
        <w:rPr>
          <w:rFonts w:cstheme="minorHAnsi"/>
          <w:spacing w:val="2"/>
          <w:shd w:val="clear" w:color="auto" w:fill="FFFFFF"/>
        </w:rPr>
        <w:t> interdisciplinary </w:t>
      </w:r>
      <w:r w:rsidRPr="00846146">
        <w:rPr>
          <w:rFonts w:cstheme="minorHAnsi"/>
          <w:bCs/>
          <w:spacing w:val="2"/>
          <w:shd w:val="clear" w:color="auto" w:fill="FFFFFF"/>
        </w:rPr>
        <w:t>care,</w:t>
      </w:r>
      <w:r w:rsidRPr="00846146">
        <w:rPr>
          <w:rFonts w:cstheme="minorHAnsi"/>
          <w:spacing w:val="2"/>
          <w:shd w:val="clear" w:color="auto" w:fill="FFFFFF"/>
        </w:rPr>
        <w:t> by bringing together the different specialists whose help the </w:t>
      </w:r>
      <w:r w:rsidRPr="00846146">
        <w:rPr>
          <w:rFonts w:cstheme="minorHAnsi"/>
          <w:bCs/>
          <w:spacing w:val="2"/>
          <w:shd w:val="clear" w:color="auto" w:fill="FFFFFF"/>
        </w:rPr>
        <w:t>patient</w:t>
      </w:r>
      <w:r w:rsidRPr="00846146">
        <w:rPr>
          <w:rFonts w:cstheme="minorHAnsi"/>
          <w:spacing w:val="2"/>
          <w:shd w:val="clear" w:color="auto" w:fill="FFFFFF"/>
        </w:rPr>
        <w:t xml:space="preserve"> may need. This role will be </w:t>
      </w:r>
      <w:r w:rsidRPr="00846146">
        <w:rPr>
          <w:rFonts w:cstheme="minorHAnsi"/>
        </w:rPr>
        <w:t>working mainly autonomously with supervision from a Clinical Lead and reporting into the wider PCN board on patient outcomes.</w:t>
      </w:r>
    </w:p>
    <w:p w14:paraId="1B2C32F9" w14:textId="77777777" w:rsidR="000411CE" w:rsidRDefault="000411CE" w:rsidP="000411CE">
      <w:pPr>
        <w:jc w:val="both"/>
        <w:rPr>
          <w:rFonts w:cstheme="minorHAnsi"/>
        </w:rPr>
      </w:pPr>
    </w:p>
    <w:p w14:paraId="0082077B" w14:textId="6AA6C6F9" w:rsidR="0065214D" w:rsidRPr="000411CE" w:rsidRDefault="0065214D" w:rsidP="000411CE">
      <w:pPr>
        <w:jc w:val="both"/>
        <w:rPr>
          <w:rFonts w:cstheme="minorHAnsi"/>
        </w:rPr>
      </w:pPr>
      <w:r>
        <w:rPr>
          <w:rFonts w:cstheme="minorHAnsi"/>
          <w:color w:val="000000"/>
        </w:rPr>
        <w:t xml:space="preserve">The Co </w:t>
      </w:r>
      <w:proofErr w:type="spellStart"/>
      <w:r>
        <w:rPr>
          <w:rFonts w:cstheme="minorHAnsi"/>
          <w:color w:val="000000"/>
        </w:rPr>
        <w:t>ordinator</w:t>
      </w:r>
      <w:proofErr w:type="spellEnd"/>
      <w:r>
        <w:rPr>
          <w:rFonts w:cstheme="minorHAnsi"/>
          <w:color w:val="000000"/>
        </w:rPr>
        <w:t xml:space="preserve"> roles are new to our Primary Care Network and will likely grow and evolve as the roles embed into the network. There is great opportunity</w:t>
      </w:r>
      <w:r w:rsidR="00FB19F2">
        <w:rPr>
          <w:rFonts w:cstheme="minorHAnsi"/>
          <w:color w:val="000000"/>
        </w:rPr>
        <w:t xml:space="preserve"> for someone</w:t>
      </w:r>
      <w:r>
        <w:rPr>
          <w:rFonts w:cstheme="minorHAnsi"/>
          <w:color w:val="000000"/>
        </w:rPr>
        <w:t xml:space="preserve"> to shape and influence the service, patient experiences and provision of high quality care.</w:t>
      </w:r>
    </w:p>
    <w:p w14:paraId="3002FDA0" w14:textId="77777777" w:rsidR="000411CE" w:rsidRDefault="000411CE" w:rsidP="000411CE">
      <w:pPr>
        <w:rPr>
          <w:rFonts w:cstheme="minorHAnsi"/>
          <w:color w:val="000000"/>
        </w:rPr>
      </w:pPr>
    </w:p>
    <w:p w14:paraId="4649E685" w14:textId="09AC3F3F" w:rsidR="00A84309" w:rsidRPr="00846146" w:rsidRDefault="00A84309" w:rsidP="000411CE">
      <w:pPr>
        <w:rPr>
          <w:rFonts w:cstheme="minorHAnsi"/>
        </w:rPr>
      </w:pPr>
      <w:r w:rsidRPr="00846146">
        <w:rPr>
          <w:rFonts w:cstheme="minorHAnsi"/>
        </w:rPr>
        <w:t>This role will initially be until 31 March 2024.</w:t>
      </w:r>
    </w:p>
    <w:p w14:paraId="1446381C" w14:textId="77777777" w:rsidR="000411CE" w:rsidRDefault="000411CE" w:rsidP="000411CE">
      <w:pPr>
        <w:jc w:val="both"/>
        <w:rPr>
          <w:rFonts w:cstheme="minorHAnsi"/>
        </w:rPr>
      </w:pPr>
    </w:p>
    <w:p w14:paraId="7F923059" w14:textId="7DC89D44" w:rsidR="00A84309" w:rsidRDefault="00A84309" w:rsidP="000411CE">
      <w:pPr>
        <w:jc w:val="both"/>
        <w:rPr>
          <w:rFonts w:cstheme="minorHAnsi"/>
        </w:rPr>
      </w:pPr>
      <w:r>
        <w:rPr>
          <w:rFonts w:cstheme="minorHAnsi"/>
        </w:rPr>
        <w:t xml:space="preserve">Applications should be made directly to Bramhall and Cheadle Hulme PCN network at </w:t>
      </w:r>
      <w:hyperlink r:id="rId8" w:history="1">
        <w:r w:rsidR="00820978" w:rsidRPr="00657F69">
          <w:rPr>
            <w:rStyle w:val="Hyperlink"/>
            <w:rFonts w:cstheme="minorHAnsi"/>
          </w:rPr>
          <w:t>stoccg.bach.recruitment@nhs.net</w:t>
        </w:r>
      </w:hyperlink>
      <w:r w:rsidR="00820978">
        <w:rPr>
          <w:rFonts w:cstheme="minorHAnsi"/>
        </w:rPr>
        <w:t xml:space="preserve"> </w:t>
      </w:r>
      <w:r>
        <w:rPr>
          <w:rFonts w:cstheme="minorHAnsi"/>
        </w:rPr>
        <w:t>and should include a full CV and covering letter detailing your suitability and relevant experience</w:t>
      </w:r>
    </w:p>
    <w:p w14:paraId="7F393E85" w14:textId="77777777" w:rsidR="000411CE" w:rsidRDefault="000411CE" w:rsidP="000411CE">
      <w:pPr>
        <w:jc w:val="both"/>
        <w:rPr>
          <w:rFonts w:cstheme="minorHAnsi"/>
        </w:rPr>
      </w:pPr>
    </w:p>
    <w:p w14:paraId="370F35DF" w14:textId="407A5FA4" w:rsidR="00A84309" w:rsidRDefault="00A84309" w:rsidP="000411CE">
      <w:pPr>
        <w:jc w:val="both"/>
        <w:rPr>
          <w:rFonts w:cstheme="minorHAnsi"/>
        </w:rPr>
      </w:pPr>
      <w:r>
        <w:rPr>
          <w:rFonts w:cstheme="minorHAnsi"/>
        </w:rPr>
        <w:t>We maintain the right to withdraw the recruitment campaign ahead of the closing date should a high number of applications be received.</w:t>
      </w:r>
    </w:p>
    <w:p w14:paraId="347CABCF" w14:textId="77777777" w:rsidR="00217C96" w:rsidRPr="00846146" w:rsidRDefault="00217C96" w:rsidP="00846146">
      <w:pPr>
        <w:rPr>
          <w:rFonts w:cstheme="minorHAnsi"/>
        </w:rPr>
      </w:pPr>
    </w:p>
    <w:p w14:paraId="19E02FED" w14:textId="77777777" w:rsidR="002240E6" w:rsidRPr="00846146" w:rsidRDefault="002240E6">
      <w:pPr>
        <w:rPr>
          <w:rFonts w:cstheme="minorHAnsi"/>
        </w:rPr>
      </w:pPr>
    </w:p>
    <w:sectPr w:rsidR="002240E6" w:rsidRPr="00846146" w:rsidSect="002240E6">
      <w:headerReference w:type="even" r:id="rId9"/>
      <w:headerReference w:type="default" r:id="rId10"/>
      <w:footerReference w:type="even" r:id="rId11"/>
      <w:footerReference w:type="default" r:id="rId12"/>
      <w:headerReference w:type="first" r:id="rId13"/>
      <w:footerReference w:type="first" r:id="rId14"/>
      <w:pgSz w:w="11900" w:h="16840"/>
      <w:pgMar w:top="1440" w:right="1440" w:bottom="1440" w:left="1440"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56042" w14:textId="77777777" w:rsidR="00327008" w:rsidRDefault="00327008" w:rsidP="002240E6">
      <w:r>
        <w:separator/>
      </w:r>
    </w:p>
  </w:endnote>
  <w:endnote w:type="continuationSeparator" w:id="0">
    <w:p w14:paraId="6A08A3CD" w14:textId="77777777" w:rsidR="00327008" w:rsidRDefault="00327008" w:rsidP="00224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A48FC" w14:textId="77777777" w:rsidR="00DA3A7E" w:rsidRDefault="00DA3A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5D588" w14:textId="5A305D30" w:rsidR="007C323A" w:rsidRPr="007C323A" w:rsidRDefault="007C323A">
    <w:pPr>
      <w:pStyle w:val="Footer"/>
      <w:rPr>
        <w:sz w:val="16"/>
        <w:szCs w:val="16"/>
      </w:rPr>
    </w:pPr>
    <w:r w:rsidRPr="007C323A">
      <w:rPr>
        <w:sz w:val="16"/>
        <w:szCs w:val="16"/>
      </w:rPr>
      <w:t>KF v4 May 2021</w:t>
    </w:r>
  </w:p>
  <w:p w14:paraId="5CFBCDBC" w14:textId="03035238" w:rsidR="00E4051D" w:rsidRPr="00E4051D" w:rsidRDefault="00E4051D">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EE7F0" w14:textId="77777777" w:rsidR="00DA3A7E" w:rsidRDefault="00DA3A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FBEFE" w14:textId="77777777" w:rsidR="00327008" w:rsidRDefault="00327008" w:rsidP="002240E6">
      <w:r>
        <w:separator/>
      </w:r>
    </w:p>
  </w:footnote>
  <w:footnote w:type="continuationSeparator" w:id="0">
    <w:p w14:paraId="044E7B52" w14:textId="77777777" w:rsidR="00327008" w:rsidRDefault="00327008" w:rsidP="00224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536A9" w14:textId="09D7360C" w:rsidR="00DA3A7E" w:rsidRDefault="00DA3A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D6251" w14:textId="20412E19" w:rsidR="002240E6" w:rsidRDefault="002240E6" w:rsidP="00E4051D">
    <w:pPr>
      <w:pStyle w:val="Header"/>
      <w:jc w:val="right"/>
    </w:pPr>
    <w:r>
      <w:rPr>
        <w:noProof/>
        <w:lang w:eastAsia="en-GB"/>
      </w:rPr>
      <w:drawing>
        <wp:inline distT="0" distB="0" distL="0" distR="0" wp14:anchorId="1FD90294" wp14:editId="5509DC7D">
          <wp:extent cx="3975100" cy="616978"/>
          <wp:effectExtent l="0" t="0" r="6350" b="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3975100" cy="61697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8BA13" w14:textId="665FF216" w:rsidR="00DA3A7E" w:rsidRDefault="00DA3A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8D17BF"/>
    <w:multiLevelType w:val="hybridMultilevel"/>
    <w:tmpl w:val="CE80AA5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7850952"/>
    <w:multiLevelType w:val="hybridMultilevel"/>
    <w:tmpl w:val="BA02594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40E6"/>
    <w:rsid w:val="000411CE"/>
    <w:rsid w:val="0005322E"/>
    <w:rsid w:val="000575CD"/>
    <w:rsid w:val="000674AC"/>
    <w:rsid w:val="00175332"/>
    <w:rsid w:val="00217C96"/>
    <w:rsid w:val="002240E6"/>
    <w:rsid w:val="002946C1"/>
    <w:rsid w:val="002E7FA2"/>
    <w:rsid w:val="003155B2"/>
    <w:rsid w:val="00327008"/>
    <w:rsid w:val="0054080D"/>
    <w:rsid w:val="0060294D"/>
    <w:rsid w:val="0065214D"/>
    <w:rsid w:val="006C33E4"/>
    <w:rsid w:val="0078331B"/>
    <w:rsid w:val="007A1308"/>
    <w:rsid w:val="007C323A"/>
    <w:rsid w:val="00820978"/>
    <w:rsid w:val="00846146"/>
    <w:rsid w:val="00917D54"/>
    <w:rsid w:val="00986939"/>
    <w:rsid w:val="009F0380"/>
    <w:rsid w:val="00A41B75"/>
    <w:rsid w:val="00A84309"/>
    <w:rsid w:val="00C25967"/>
    <w:rsid w:val="00C27672"/>
    <w:rsid w:val="00C56AC8"/>
    <w:rsid w:val="00C63848"/>
    <w:rsid w:val="00D70601"/>
    <w:rsid w:val="00DA3A7E"/>
    <w:rsid w:val="00E4051D"/>
    <w:rsid w:val="00F061FA"/>
    <w:rsid w:val="00FB19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5415E0"/>
  <w15:docId w15:val="{B8A83306-E4E1-47C6-91DB-E8F357694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40E6"/>
    <w:pPr>
      <w:tabs>
        <w:tab w:val="center" w:pos="4680"/>
        <w:tab w:val="right" w:pos="9360"/>
      </w:tabs>
    </w:pPr>
  </w:style>
  <w:style w:type="character" w:customStyle="1" w:styleId="HeaderChar">
    <w:name w:val="Header Char"/>
    <w:basedOn w:val="DefaultParagraphFont"/>
    <w:link w:val="Header"/>
    <w:uiPriority w:val="99"/>
    <w:rsid w:val="002240E6"/>
  </w:style>
  <w:style w:type="paragraph" w:styleId="Footer">
    <w:name w:val="footer"/>
    <w:basedOn w:val="Normal"/>
    <w:link w:val="FooterChar"/>
    <w:uiPriority w:val="99"/>
    <w:unhideWhenUsed/>
    <w:rsid w:val="002240E6"/>
    <w:pPr>
      <w:tabs>
        <w:tab w:val="center" w:pos="4680"/>
        <w:tab w:val="right" w:pos="9360"/>
      </w:tabs>
    </w:pPr>
  </w:style>
  <w:style w:type="character" w:customStyle="1" w:styleId="FooterChar">
    <w:name w:val="Footer Char"/>
    <w:basedOn w:val="DefaultParagraphFont"/>
    <w:link w:val="Footer"/>
    <w:uiPriority w:val="99"/>
    <w:rsid w:val="002240E6"/>
  </w:style>
  <w:style w:type="paragraph" w:styleId="BalloonText">
    <w:name w:val="Balloon Text"/>
    <w:basedOn w:val="Normal"/>
    <w:link w:val="BalloonTextChar"/>
    <w:uiPriority w:val="99"/>
    <w:semiHidden/>
    <w:unhideWhenUsed/>
    <w:rsid w:val="00E4051D"/>
    <w:rPr>
      <w:rFonts w:ascii="Tahoma" w:hAnsi="Tahoma" w:cs="Tahoma"/>
      <w:sz w:val="16"/>
      <w:szCs w:val="16"/>
    </w:rPr>
  </w:style>
  <w:style w:type="character" w:customStyle="1" w:styleId="BalloonTextChar">
    <w:name w:val="Balloon Text Char"/>
    <w:basedOn w:val="DefaultParagraphFont"/>
    <w:link w:val="BalloonText"/>
    <w:uiPriority w:val="99"/>
    <w:semiHidden/>
    <w:rsid w:val="00E4051D"/>
    <w:rPr>
      <w:rFonts w:ascii="Tahoma" w:hAnsi="Tahoma" w:cs="Tahoma"/>
      <w:sz w:val="16"/>
      <w:szCs w:val="16"/>
    </w:rPr>
  </w:style>
  <w:style w:type="paragraph" w:styleId="ListParagraph">
    <w:name w:val="List Paragraph"/>
    <w:basedOn w:val="Normal"/>
    <w:uiPriority w:val="34"/>
    <w:qFormat/>
    <w:rsid w:val="00E4051D"/>
    <w:pPr>
      <w:spacing w:after="160" w:line="259" w:lineRule="auto"/>
      <w:ind w:left="720"/>
      <w:contextualSpacing/>
    </w:pPr>
    <w:rPr>
      <w:rFonts w:ascii="Verdana" w:eastAsiaTheme="minorEastAsia" w:hAnsi="Verdana"/>
      <w:sz w:val="22"/>
      <w:szCs w:val="22"/>
    </w:rPr>
  </w:style>
  <w:style w:type="character" w:styleId="CommentReference">
    <w:name w:val="annotation reference"/>
    <w:basedOn w:val="DefaultParagraphFont"/>
    <w:uiPriority w:val="99"/>
    <w:semiHidden/>
    <w:unhideWhenUsed/>
    <w:rsid w:val="000674AC"/>
    <w:rPr>
      <w:sz w:val="16"/>
      <w:szCs w:val="16"/>
    </w:rPr>
  </w:style>
  <w:style w:type="paragraph" w:styleId="CommentText">
    <w:name w:val="annotation text"/>
    <w:basedOn w:val="Normal"/>
    <w:link w:val="CommentTextChar"/>
    <w:uiPriority w:val="99"/>
    <w:semiHidden/>
    <w:unhideWhenUsed/>
    <w:rsid w:val="000674AC"/>
    <w:rPr>
      <w:sz w:val="20"/>
      <w:szCs w:val="20"/>
    </w:rPr>
  </w:style>
  <w:style w:type="character" w:customStyle="1" w:styleId="CommentTextChar">
    <w:name w:val="Comment Text Char"/>
    <w:basedOn w:val="DefaultParagraphFont"/>
    <w:link w:val="CommentText"/>
    <w:uiPriority w:val="99"/>
    <w:semiHidden/>
    <w:rsid w:val="000674AC"/>
    <w:rPr>
      <w:sz w:val="20"/>
      <w:szCs w:val="20"/>
    </w:rPr>
  </w:style>
  <w:style w:type="paragraph" w:styleId="CommentSubject">
    <w:name w:val="annotation subject"/>
    <w:basedOn w:val="CommentText"/>
    <w:next w:val="CommentText"/>
    <w:link w:val="CommentSubjectChar"/>
    <w:uiPriority w:val="99"/>
    <w:semiHidden/>
    <w:unhideWhenUsed/>
    <w:rsid w:val="000674AC"/>
    <w:rPr>
      <w:b/>
      <w:bCs/>
    </w:rPr>
  </w:style>
  <w:style w:type="character" w:customStyle="1" w:styleId="CommentSubjectChar">
    <w:name w:val="Comment Subject Char"/>
    <w:basedOn w:val="CommentTextChar"/>
    <w:link w:val="CommentSubject"/>
    <w:uiPriority w:val="99"/>
    <w:semiHidden/>
    <w:rsid w:val="000674AC"/>
    <w:rPr>
      <w:b/>
      <w:bCs/>
      <w:sz w:val="20"/>
      <w:szCs w:val="20"/>
    </w:rPr>
  </w:style>
  <w:style w:type="paragraph" w:styleId="NormalWeb">
    <w:name w:val="Normal (Web)"/>
    <w:basedOn w:val="Normal"/>
    <w:uiPriority w:val="99"/>
    <w:unhideWhenUsed/>
    <w:rsid w:val="00217C96"/>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217C96"/>
    <w:rPr>
      <w:b/>
      <w:bCs/>
    </w:rPr>
  </w:style>
  <w:style w:type="paragraph" w:customStyle="1" w:styleId="Default">
    <w:name w:val="Default"/>
    <w:rsid w:val="00C63848"/>
    <w:pPr>
      <w:autoSpaceDE w:val="0"/>
      <w:autoSpaceDN w:val="0"/>
      <w:adjustRightInd w:val="0"/>
    </w:pPr>
    <w:rPr>
      <w:rFonts w:ascii="Calibri" w:hAnsi="Calibri" w:cs="Calibri"/>
      <w:color w:val="000000"/>
    </w:rPr>
  </w:style>
  <w:style w:type="character" w:styleId="Hyperlink">
    <w:name w:val="Hyperlink"/>
    <w:basedOn w:val="DefaultParagraphFont"/>
    <w:uiPriority w:val="99"/>
    <w:unhideWhenUsed/>
    <w:rsid w:val="0082097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429591">
      <w:bodyDiv w:val="1"/>
      <w:marLeft w:val="0"/>
      <w:marRight w:val="0"/>
      <w:marTop w:val="0"/>
      <w:marBottom w:val="0"/>
      <w:divBdr>
        <w:top w:val="none" w:sz="0" w:space="0" w:color="auto"/>
        <w:left w:val="none" w:sz="0" w:space="0" w:color="auto"/>
        <w:bottom w:val="none" w:sz="0" w:space="0" w:color="auto"/>
        <w:right w:val="none" w:sz="0" w:space="0" w:color="auto"/>
      </w:divBdr>
    </w:div>
    <w:div w:id="1657957527">
      <w:bodyDiv w:val="1"/>
      <w:marLeft w:val="0"/>
      <w:marRight w:val="0"/>
      <w:marTop w:val="0"/>
      <w:marBottom w:val="0"/>
      <w:divBdr>
        <w:top w:val="none" w:sz="0" w:space="0" w:color="auto"/>
        <w:left w:val="none" w:sz="0" w:space="0" w:color="auto"/>
        <w:bottom w:val="none" w:sz="0" w:space="0" w:color="auto"/>
        <w:right w:val="none" w:sz="0" w:space="0" w:color="auto"/>
      </w:divBdr>
    </w:div>
    <w:div w:id="1734236653">
      <w:bodyDiv w:val="1"/>
      <w:marLeft w:val="0"/>
      <w:marRight w:val="0"/>
      <w:marTop w:val="0"/>
      <w:marBottom w:val="0"/>
      <w:divBdr>
        <w:top w:val="none" w:sz="0" w:space="0" w:color="auto"/>
        <w:left w:val="none" w:sz="0" w:space="0" w:color="auto"/>
        <w:bottom w:val="none" w:sz="0" w:space="0" w:color="auto"/>
        <w:right w:val="none" w:sz="0" w:space="0" w:color="auto"/>
      </w:divBdr>
    </w:div>
    <w:div w:id="191851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occg.bach.recruitment@nhs.ne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3F9BF-7C88-4067-B52A-D471C6A7C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610</Words>
  <Characters>3481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NWCSU</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McLean</dc:creator>
  <cp:lastModifiedBy>SHORROCK, Claire (HULME HALL MEDICAL GROUP)</cp:lastModifiedBy>
  <cp:revision>4</cp:revision>
  <cp:lastPrinted>2021-05-20T14:36:00Z</cp:lastPrinted>
  <dcterms:created xsi:type="dcterms:W3CDTF">2021-10-06T16:04:00Z</dcterms:created>
  <dcterms:modified xsi:type="dcterms:W3CDTF">2022-10-12T13:37:00Z</dcterms:modified>
</cp:coreProperties>
</file>