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1AE1" w14:textId="325917C9" w:rsidR="008D5175" w:rsidRPr="00317A3A" w:rsidRDefault="008D5175" w:rsidP="00350B56">
      <w:pPr>
        <w:pStyle w:val="Header"/>
        <w:rPr>
          <w:b/>
          <w:color w:val="008996"/>
        </w:rPr>
      </w:pPr>
    </w:p>
    <w:p w14:paraId="14245735" w14:textId="77777777" w:rsidR="003814A7" w:rsidRPr="00317A3A" w:rsidRDefault="00463BC5" w:rsidP="00463BC5">
      <w:pPr>
        <w:jc w:val="center"/>
        <w:rPr>
          <w:b/>
          <w:sz w:val="28"/>
        </w:rPr>
      </w:pPr>
      <w:r w:rsidRPr="00317A3A">
        <w:rPr>
          <w:b/>
          <w:sz w:val="28"/>
        </w:rPr>
        <w:t>Participant Information Sheet</w:t>
      </w:r>
    </w:p>
    <w:p w14:paraId="51325622" w14:textId="53DC955B" w:rsidR="00463BC5" w:rsidRPr="00CF1042" w:rsidRDefault="00CF1042" w:rsidP="00463BC5">
      <w:pPr>
        <w:jc w:val="center"/>
        <w:rPr>
          <w:b/>
          <w:sz w:val="28"/>
        </w:rPr>
      </w:pPr>
      <w:r w:rsidRPr="00CF1042">
        <w:rPr>
          <w:b/>
          <w:sz w:val="28"/>
        </w:rPr>
        <w:t>Understanding Etiquette in Death and Bereavement Contexts</w:t>
      </w:r>
    </w:p>
    <w:p w14:paraId="2F185302" w14:textId="0580ACDD" w:rsidR="00463BC5" w:rsidRPr="00317A3A" w:rsidRDefault="00463BC5" w:rsidP="00463BC5">
      <w:pPr>
        <w:rPr>
          <w:b/>
          <w:sz w:val="24"/>
        </w:rPr>
      </w:pPr>
      <w:r w:rsidRPr="00317A3A">
        <w:rPr>
          <w:b/>
          <w:sz w:val="24"/>
        </w:rPr>
        <w:t xml:space="preserve">Invitation to </w:t>
      </w:r>
      <w:r w:rsidR="00DD59AE" w:rsidRPr="00317A3A">
        <w:rPr>
          <w:b/>
          <w:sz w:val="24"/>
        </w:rPr>
        <w:t>r</w:t>
      </w:r>
      <w:r w:rsidRPr="00317A3A">
        <w:rPr>
          <w:b/>
          <w:sz w:val="24"/>
        </w:rPr>
        <w:t xml:space="preserve">esearch </w:t>
      </w:r>
    </w:p>
    <w:p w14:paraId="4B386E27" w14:textId="0CF2AA7A" w:rsidR="004415CB" w:rsidRDefault="005A6CD3" w:rsidP="00022BB6">
      <w:pPr>
        <w:rPr>
          <w:sz w:val="24"/>
        </w:rPr>
      </w:pPr>
      <w:r>
        <w:rPr>
          <w:sz w:val="24"/>
        </w:rPr>
        <w:t xml:space="preserve">We </w:t>
      </w:r>
      <w:r w:rsidR="00CF1042" w:rsidRPr="00CF1042">
        <w:rPr>
          <w:sz w:val="24"/>
        </w:rPr>
        <w:t>a</w:t>
      </w:r>
      <w:r>
        <w:rPr>
          <w:sz w:val="24"/>
        </w:rPr>
        <w:t>re</w:t>
      </w:r>
      <w:r w:rsidR="00CF1042" w:rsidRPr="00CF1042">
        <w:rPr>
          <w:sz w:val="24"/>
        </w:rPr>
        <w:t xml:space="preserve"> lecturer</w:t>
      </w:r>
      <w:r>
        <w:rPr>
          <w:sz w:val="24"/>
        </w:rPr>
        <w:t>s</w:t>
      </w:r>
      <w:r w:rsidR="00CF1042" w:rsidRPr="00CF1042">
        <w:rPr>
          <w:sz w:val="24"/>
        </w:rPr>
        <w:t xml:space="preserve"> and researcher</w:t>
      </w:r>
      <w:r>
        <w:rPr>
          <w:sz w:val="24"/>
        </w:rPr>
        <w:t>s</w:t>
      </w:r>
      <w:r w:rsidR="00CF1042" w:rsidRPr="00CF1042">
        <w:rPr>
          <w:sz w:val="24"/>
        </w:rPr>
        <w:t xml:space="preserve"> in Psychology at Manchester Metropolitan </w:t>
      </w:r>
      <w:r w:rsidR="00AB3465" w:rsidRPr="00CF1042">
        <w:rPr>
          <w:sz w:val="24"/>
        </w:rPr>
        <w:t>University</w:t>
      </w:r>
      <w:r w:rsidR="00AB3465">
        <w:rPr>
          <w:sz w:val="24"/>
        </w:rPr>
        <w:t xml:space="preserve"> and have </w:t>
      </w:r>
      <w:r w:rsidR="00B143D0">
        <w:rPr>
          <w:sz w:val="24"/>
        </w:rPr>
        <w:t>partnered with Age UK to support recruitment and data collection.</w:t>
      </w:r>
      <w:r w:rsidR="00AB3465">
        <w:rPr>
          <w:sz w:val="24"/>
        </w:rPr>
        <w:t xml:space="preserve"> </w:t>
      </w:r>
      <w:r>
        <w:rPr>
          <w:sz w:val="24"/>
        </w:rPr>
        <w:t>We</w:t>
      </w:r>
      <w:r w:rsidR="00CF1042" w:rsidRPr="00CF1042">
        <w:rPr>
          <w:sz w:val="24"/>
        </w:rPr>
        <w:t xml:space="preserve"> would like to invite you to participate in this study which looks at ‘</w:t>
      </w:r>
      <w:r w:rsidR="005B2F95">
        <w:rPr>
          <w:sz w:val="24"/>
        </w:rPr>
        <w:t>hierarchy</w:t>
      </w:r>
      <w:r w:rsidR="00CF1042" w:rsidRPr="00CF1042">
        <w:rPr>
          <w:sz w:val="24"/>
        </w:rPr>
        <w:t xml:space="preserve">’ in </w:t>
      </w:r>
      <w:r w:rsidR="005B2F95">
        <w:rPr>
          <w:sz w:val="24"/>
        </w:rPr>
        <w:t xml:space="preserve">bereavement </w:t>
      </w:r>
      <w:r w:rsidR="00CF1042" w:rsidRPr="00CF1042">
        <w:rPr>
          <w:sz w:val="24"/>
        </w:rPr>
        <w:t xml:space="preserve">and </w:t>
      </w:r>
      <w:r w:rsidR="005B2F95">
        <w:rPr>
          <w:sz w:val="24"/>
        </w:rPr>
        <w:t>grief</w:t>
      </w:r>
      <w:r w:rsidR="00CF1042" w:rsidRPr="00CF1042">
        <w:rPr>
          <w:sz w:val="24"/>
        </w:rPr>
        <w:t xml:space="preserve"> contexts. </w:t>
      </w:r>
      <w:r w:rsidR="005B2F95">
        <w:rPr>
          <w:sz w:val="24"/>
        </w:rPr>
        <w:t>We’re interested in</w:t>
      </w:r>
      <w:r w:rsidR="00324067">
        <w:rPr>
          <w:sz w:val="24"/>
        </w:rPr>
        <w:t xml:space="preserve"> why</w:t>
      </w:r>
      <w:r w:rsidR="00182B0D">
        <w:rPr>
          <w:sz w:val="24"/>
        </w:rPr>
        <w:t xml:space="preserve"> people consider others to be more or less important</w:t>
      </w:r>
      <w:r w:rsidR="00BA77CD">
        <w:rPr>
          <w:sz w:val="24"/>
        </w:rPr>
        <w:t xml:space="preserve"> after a person has died, and as a result, what needs </w:t>
      </w:r>
      <w:r w:rsidR="005D7968">
        <w:rPr>
          <w:sz w:val="24"/>
        </w:rPr>
        <w:t>or desires are prioritised</w:t>
      </w:r>
      <w:r w:rsidR="00AB60D0">
        <w:rPr>
          <w:sz w:val="24"/>
        </w:rPr>
        <w:t xml:space="preserve"> (hierarchy)</w:t>
      </w:r>
      <w:r w:rsidR="005D7968">
        <w:rPr>
          <w:sz w:val="24"/>
        </w:rPr>
        <w:t xml:space="preserve">. In previous interviews, we have found that people have differing views when it comes to hierarchy, which often lead to disagreements between family and friends. </w:t>
      </w:r>
    </w:p>
    <w:p w14:paraId="78F6D589" w14:textId="2CFB8C82" w:rsidR="00541290" w:rsidRDefault="007E216B" w:rsidP="00022BB6">
      <w:pPr>
        <w:rPr>
          <w:sz w:val="24"/>
        </w:rPr>
      </w:pPr>
      <w:r>
        <w:rPr>
          <w:sz w:val="24"/>
        </w:rPr>
        <w:t>To take part in this study, you need to:</w:t>
      </w:r>
    </w:p>
    <w:p w14:paraId="3C40E242" w14:textId="5093A4DF" w:rsidR="007E216B" w:rsidRDefault="0023346F" w:rsidP="0023346F">
      <w:pPr>
        <w:pStyle w:val="ListParagraph"/>
        <w:numPr>
          <w:ilvl w:val="0"/>
          <w:numId w:val="3"/>
        </w:numPr>
        <w:rPr>
          <w:sz w:val="24"/>
        </w:rPr>
      </w:pPr>
      <w:r>
        <w:rPr>
          <w:sz w:val="24"/>
        </w:rPr>
        <w:t>Be over 18 years old.</w:t>
      </w:r>
    </w:p>
    <w:p w14:paraId="7A7E2492" w14:textId="7239E312" w:rsidR="0023346F" w:rsidRDefault="0043334D" w:rsidP="0023346F">
      <w:pPr>
        <w:pStyle w:val="ListParagraph"/>
        <w:numPr>
          <w:ilvl w:val="0"/>
          <w:numId w:val="3"/>
        </w:numPr>
        <w:rPr>
          <w:sz w:val="24"/>
        </w:rPr>
      </w:pPr>
      <w:r>
        <w:rPr>
          <w:sz w:val="24"/>
        </w:rPr>
        <w:t>Any gender.</w:t>
      </w:r>
    </w:p>
    <w:p w14:paraId="0D65DEE5" w14:textId="16C7A2EC" w:rsidR="0043334D" w:rsidRDefault="00312B6D" w:rsidP="0023346F">
      <w:pPr>
        <w:pStyle w:val="ListParagraph"/>
        <w:numPr>
          <w:ilvl w:val="0"/>
          <w:numId w:val="3"/>
        </w:numPr>
        <w:rPr>
          <w:sz w:val="24"/>
        </w:rPr>
      </w:pPr>
      <w:r>
        <w:rPr>
          <w:sz w:val="24"/>
        </w:rPr>
        <w:t>Any ethnic background.</w:t>
      </w:r>
    </w:p>
    <w:p w14:paraId="1B7C5F80" w14:textId="336B31E2" w:rsidR="004057F7" w:rsidRDefault="005F0F9A" w:rsidP="0023346F">
      <w:pPr>
        <w:pStyle w:val="ListParagraph"/>
        <w:numPr>
          <w:ilvl w:val="0"/>
          <w:numId w:val="3"/>
        </w:numPr>
        <w:rPr>
          <w:sz w:val="24"/>
        </w:rPr>
      </w:pPr>
      <w:r>
        <w:rPr>
          <w:sz w:val="24"/>
        </w:rPr>
        <w:t>Have been bereaved in the past 10 years.</w:t>
      </w:r>
    </w:p>
    <w:p w14:paraId="2CF336B8" w14:textId="1519677C" w:rsidR="00C74C47" w:rsidRDefault="004A48AD" w:rsidP="0023346F">
      <w:pPr>
        <w:pStyle w:val="ListParagraph"/>
        <w:numPr>
          <w:ilvl w:val="0"/>
          <w:numId w:val="3"/>
        </w:numPr>
        <w:rPr>
          <w:sz w:val="24"/>
        </w:rPr>
      </w:pPr>
      <w:r>
        <w:rPr>
          <w:sz w:val="24"/>
        </w:rPr>
        <w:t>Have had this bereavement occur in the UK.</w:t>
      </w:r>
    </w:p>
    <w:p w14:paraId="528D9CFB" w14:textId="77777777" w:rsidR="00126D02" w:rsidRDefault="00F85E78" w:rsidP="0023346F">
      <w:pPr>
        <w:pStyle w:val="ListParagraph"/>
        <w:numPr>
          <w:ilvl w:val="0"/>
          <w:numId w:val="3"/>
        </w:numPr>
        <w:rPr>
          <w:sz w:val="24"/>
        </w:rPr>
      </w:pPr>
      <w:r>
        <w:rPr>
          <w:sz w:val="24"/>
        </w:rPr>
        <w:t xml:space="preserve">Have had at least one </w:t>
      </w:r>
      <w:r w:rsidR="00331AD3">
        <w:rPr>
          <w:sz w:val="24"/>
        </w:rPr>
        <w:t>experience of ‘hierarchy</w:t>
      </w:r>
      <w:r w:rsidR="00D24B1A">
        <w:rPr>
          <w:sz w:val="24"/>
        </w:rPr>
        <w:t xml:space="preserve">’ in a bereavement and </w:t>
      </w:r>
      <w:r w:rsidR="00246339">
        <w:rPr>
          <w:sz w:val="24"/>
        </w:rPr>
        <w:t>grief context.</w:t>
      </w:r>
    </w:p>
    <w:p w14:paraId="470817E2" w14:textId="3B7A0138" w:rsidR="004A48AD" w:rsidRPr="0023346F" w:rsidRDefault="00246339" w:rsidP="00126D02">
      <w:pPr>
        <w:pStyle w:val="ListParagraph"/>
        <w:rPr>
          <w:sz w:val="24"/>
        </w:rPr>
      </w:pPr>
      <w:r>
        <w:rPr>
          <w:sz w:val="24"/>
        </w:rPr>
        <w:t xml:space="preserve"> </w:t>
      </w:r>
    </w:p>
    <w:p w14:paraId="4EE69FB0" w14:textId="1FDC2354" w:rsidR="00463BC5" w:rsidRPr="00317A3A" w:rsidRDefault="00022BB6" w:rsidP="00022BB6">
      <w:pPr>
        <w:rPr>
          <w:b/>
          <w:sz w:val="24"/>
        </w:rPr>
      </w:pPr>
      <w:r w:rsidRPr="00317A3A">
        <w:rPr>
          <w:b/>
          <w:sz w:val="24"/>
        </w:rPr>
        <w:t xml:space="preserve">Why have I been invited? </w:t>
      </w:r>
    </w:p>
    <w:p w14:paraId="00C91386" w14:textId="5C496484" w:rsidR="00CF1042" w:rsidRPr="00CF1042" w:rsidRDefault="00CF1042" w:rsidP="00DD59AE">
      <w:pPr>
        <w:jc w:val="both"/>
        <w:rPr>
          <w:sz w:val="24"/>
        </w:rPr>
      </w:pPr>
      <w:r w:rsidRPr="00CF1042">
        <w:rPr>
          <w:sz w:val="24"/>
        </w:rPr>
        <w:t>You are invited to take part because your experiences – as a bereaved person</w:t>
      </w:r>
      <w:r w:rsidR="00AB60D0">
        <w:rPr>
          <w:sz w:val="24"/>
        </w:rPr>
        <w:t xml:space="preserve"> who has experienced hierarchy</w:t>
      </w:r>
      <w:r w:rsidRPr="00CF1042">
        <w:rPr>
          <w:sz w:val="24"/>
        </w:rPr>
        <w:t xml:space="preserve"> – mean you would be able to give opinions and share experiences </w:t>
      </w:r>
      <w:r w:rsidR="007F40F0">
        <w:rPr>
          <w:sz w:val="24"/>
        </w:rPr>
        <w:t>which help us explore the phenomenon</w:t>
      </w:r>
      <w:r w:rsidRPr="00CF1042">
        <w:rPr>
          <w:sz w:val="24"/>
        </w:rPr>
        <w:t xml:space="preserve">. </w:t>
      </w:r>
      <w:r w:rsidR="006A6605">
        <w:rPr>
          <w:sz w:val="24"/>
        </w:rPr>
        <w:t xml:space="preserve">We already have data from </w:t>
      </w:r>
      <w:r w:rsidR="00455423">
        <w:rPr>
          <w:sz w:val="24"/>
        </w:rPr>
        <w:t xml:space="preserve">seven individuals, and we would like to interview at least another five people. </w:t>
      </w:r>
      <w:r w:rsidRPr="00CF1042">
        <w:rPr>
          <w:sz w:val="24"/>
        </w:rPr>
        <w:t xml:space="preserve"> </w:t>
      </w:r>
      <w:r>
        <w:rPr>
          <w:sz w:val="24"/>
        </w:rPr>
        <w:t>You will be interviewed on your own.</w:t>
      </w:r>
    </w:p>
    <w:p w14:paraId="154567E2" w14:textId="7D854280" w:rsidR="00766A15" w:rsidRDefault="005A6CD3" w:rsidP="00DD59AE">
      <w:pPr>
        <w:jc w:val="both"/>
        <w:rPr>
          <w:rFonts w:cs="Arial"/>
          <w:sz w:val="24"/>
        </w:rPr>
      </w:pPr>
      <w:r>
        <w:rPr>
          <w:rFonts w:cs="Arial"/>
          <w:sz w:val="24"/>
        </w:rPr>
        <w:t>We</w:t>
      </w:r>
      <w:r w:rsidR="00766A15">
        <w:rPr>
          <w:rFonts w:cs="Arial"/>
          <w:sz w:val="24"/>
        </w:rPr>
        <w:t xml:space="preserve"> would ask you </w:t>
      </w:r>
      <w:r w:rsidR="00766A15" w:rsidRPr="00F66002">
        <w:rPr>
          <w:rFonts w:cs="Arial"/>
          <w:sz w:val="24"/>
          <w:u w:val="single"/>
        </w:rPr>
        <w:t xml:space="preserve">not to take part </w:t>
      </w:r>
      <w:r w:rsidR="00766A15" w:rsidRPr="00455423">
        <w:rPr>
          <w:rFonts w:cs="Arial"/>
          <w:sz w:val="24"/>
          <w:u w:val="single"/>
        </w:rPr>
        <w:t xml:space="preserve">if you feel you would be distressed by </w:t>
      </w:r>
      <w:r w:rsidR="00311894">
        <w:rPr>
          <w:rFonts w:cs="Arial"/>
          <w:sz w:val="24"/>
          <w:u w:val="single"/>
        </w:rPr>
        <w:t xml:space="preserve">being </w:t>
      </w:r>
      <w:r w:rsidR="00BA6464">
        <w:rPr>
          <w:rFonts w:cs="Arial"/>
          <w:sz w:val="24"/>
          <w:u w:val="single"/>
        </w:rPr>
        <w:t>interviewed</w:t>
      </w:r>
      <w:r w:rsidR="00311894">
        <w:rPr>
          <w:rFonts w:cs="Arial"/>
          <w:sz w:val="24"/>
          <w:u w:val="single"/>
        </w:rPr>
        <w:t xml:space="preserve"> about </w:t>
      </w:r>
      <w:r w:rsidR="00455423" w:rsidRPr="00455423">
        <w:rPr>
          <w:rFonts w:cs="Arial"/>
          <w:sz w:val="24"/>
          <w:u w:val="single"/>
        </w:rPr>
        <w:t>bereavement and grief.</w:t>
      </w:r>
      <w:r w:rsidR="00455423">
        <w:rPr>
          <w:rFonts w:cs="Arial"/>
          <w:sz w:val="24"/>
        </w:rPr>
        <w:t xml:space="preserve"> </w:t>
      </w:r>
    </w:p>
    <w:p w14:paraId="06A30D6A" w14:textId="77777777" w:rsidR="00C1108E" w:rsidRPr="00C1108E" w:rsidRDefault="00C1108E" w:rsidP="00DD59AE">
      <w:pPr>
        <w:jc w:val="both"/>
        <w:rPr>
          <w:rFonts w:cs="Arial"/>
          <w:sz w:val="24"/>
        </w:rPr>
      </w:pPr>
    </w:p>
    <w:p w14:paraId="29BEEFE0" w14:textId="2FCC9763" w:rsidR="00DD59AE" w:rsidRPr="00317A3A" w:rsidRDefault="00DD59AE" w:rsidP="00DD59AE">
      <w:pPr>
        <w:jc w:val="both"/>
        <w:rPr>
          <w:rFonts w:cs="Arial"/>
          <w:b/>
          <w:sz w:val="24"/>
        </w:rPr>
      </w:pPr>
      <w:r w:rsidRPr="00317A3A">
        <w:rPr>
          <w:rFonts w:cs="Arial"/>
          <w:b/>
          <w:sz w:val="24"/>
        </w:rPr>
        <w:t xml:space="preserve">Do I have to take part? </w:t>
      </w:r>
    </w:p>
    <w:p w14:paraId="1D05305B" w14:textId="666F3392" w:rsidR="00317A3A" w:rsidRPr="00317A3A" w:rsidRDefault="005A6CD3" w:rsidP="00DD59AE">
      <w:pPr>
        <w:jc w:val="both"/>
        <w:rPr>
          <w:rFonts w:cs="Arial"/>
          <w:sz w:val="24"/>
        </w:rPr>
      </w:pPr>
      <w:r>
        <w:rPr>
          <w:iCs/>
          <w:sz w:val="24"/>
        </w:rPr>
        <w:t>No - i</w:t>
      </w:r>
      <w:r w:rsidR="00317A3A" w:rsidRPr="00317A3A">
        <w:rPr>
          <w:iCs/>
          <w:sz w:val="24"/>
        </w:rPr>
        <w:t xml:space="preserve">t is up to you to decide. </w:t>
      </w:r>
      <w:r>
        <w:rPr>
          <w:iCs/>
          <w:sz w:val="24"/>
        </w:rPr>
        <w:t>The study is described in this information sheet. After you have read this and had any questions you might have answered, you will be asked to sign a consent form to show</w:t>
      </w:r>
      <w:r w:rsidR="00317A3A" w:rsidRPr="00317A3A">
        <w:rPr>
          <w:iCs/>
          <w:sz w:val="24"/>
        </w:rPr>
        <w:t xml:space="preserve"> you </w:t>
      </w:r>
      <w:r w:rsidR="00A440C7">
        <w:rPr>
          <w:iCs/>
          <w:sz w:val="24"/>
        </w:rPr>
        <w:t xml:space="preserve">have </w:t>
      </w:r>
      <w:r w:rsidR="00317A3A" w:rsidRPr="00317A3A">
        <w:rPr>
          <w:iCs/>
          <w:sz w:val="24"/>
        </w:rPr>
        <w:t xml:space="preserve">agreed to take part. You are free to withdraw </w:t>
      </w:r>
      <w:r w:rsidR="00676AA9">
        <w:rPr>
          <w:iCs/>
          <w:sz w:val="24"/>
        </w:rPr>
        <w:t xml:space="preserve">from the interview </w:t>
      </w:r>
      <w:r w:rsidR="00317A3A" w:rsidRPr="00317A3A">
        <w:rPr>
          <w:iCs/>
          <w:sz w:val="24"/>
        </w:rPr>
        <w:t>at any time, without giving a reason.</w:t>
      </w:r>
      <w:r w:rsidR="007739A3">
        <w:rPr>
          <w:iCs/>
          <w:sz w:val="24"/>
        </w:rPr>
        <w:t xml:space="preserve"> You can withdraw your data </w:t>
      </w:r>
      <w:r w:rsidR="006157A3">
        <w:rPr>
          <w:iCs/>
          <w:sz w:val="24"/>
        </w:rPr>
        <w:t>up to two weeks after your interview</w:t>
      </w:r>
      <w:r w:rsidR="007739A3">
        <w:rPr>
          <w:iCs/>
          <w:sz w:val="24"/>
        </w:rPr>
        <w:t>.</w:t>
      </w:r>
      <w:r w:rsidR="00676AA9">
        <w:rPr>
          <w:iCs/>
          <w:sz w:val="24"/>
        </w:rPr>
        <w:t xml:space="preserve"> </w:t>
      </w:r>
      <w:r w:rsidR="008D1DDD">
        <w:rPr>
          <w:iCs/>
          <w:sz w:val="24"/>
        </w:rPr>
        <w:t xml:space="preserve">It is unlikely you would be able to </w:t>
      </w:r>
      <w:r w:rsidR="00676AA9">
        <w:rPr>
          <w:iCs/>
          <w:sz w:val="24"/>
        </w:rPr>
        <w:t>withdraw your data after this</w:t>
      </w:r>
      <w:r w:rsidR="007040AE">
        <w:rPr>
          <w:iCs/>
          <w:sz w:val="24"/>
        </w:rPr>
        <w:t xml:space="preserve"> -</w:t>
      </w:r>
      <w:r w:rsidR="00676AA9">
        <w:rPr>
          <w:iCs/>
          <w:sz w:val="24"/>
        </w:rPr>
        <w:t xml:space="preserve"> following this date, the researchers will </w:t>
      </w:r>
      <w:r w:rsidR="007040AE">
        <w:rPr>
          <w:iCs/>
          <w:sz w:val="24"/>
        </w:rPr>
        <w:t>have started</w:t>
      </w:r>
      <w:r w:rsidR="00676AA9">
        <w:rPr>
          <w:iCs/>
          <w:sz w:val="24"/>
        </w:rPr>
        <w:t xml:space="preserve"> transcribing and analysing the data. </w:t>
      </w:r>
    </w:p>
    <w:p w14:paraId="6B1CCD93" w14:textId="77777777" w:rsidR="004415CB" w:rsidRDefault="004415CB" w:rsidP="00DD59AE">
      <w:pPr>
        <w:jc w:val="both"/>
        <w:rPr>
          <w:rFonts w:cs="Arial"/>
          <w:b/>
          <w:sz w:val="24"/>
        </w:rPr>
      </w:pPr>
    </w:p>
    <w:p w14:paraId="4B077B49" w14:textId="1F92825A" w:rsidR="00DD59AE" w:rsidRPr="00317A3A" w:rsidRDefault="00DD59AE" w:rsidP="00DD59AE">
      <w:pPr>
        <w:jc w:val="both"/>
        <w:rPr>
          <w:rFonts w:cs="Arial"/>
          <w:b/>
          <w:sz w:val="24"/>
        </w:rPr>
      </w:pPr>
      <w:r w:rsidRPr="00317A3A">
        <w:rPr>
          <w:rFonts w:cs="Arial"/>
          <w:b/>
          <w:sz w:val="24"/>
        </w:rPr>
        <w:lastRenderedPageBreak/>
        <w:t xml:space="preserve">What </w:t>
      </w:r>
      <w:r w:rsidR="0074496A">
        <w:rPr>
          <w:rFonts w:cs="Arial"/>
          <w:b/>
          <w:sz w:val="24"/>
        </w:rPr>
        <w:t>will I be asked to do</w:t>
      </w:r>
      <w:r w:rsidRPr="00317A3A">
        <w:rPr>
          <w:rFonts w:cs="Arial"/>
          <w:b/>
          <w:sz w:val="24"/>
        </w:rPr>
        <w:t xml:space="preserve">?  </w:t>
      </w:r>
    </w:p>
    <w:p w14:paraId="1CBAC703" w14:textId="5AA9A3D9" w:rsidR="006C61FE" w:rsidRPr="00C24358" w:rsidRDefault="00CF1042" w:rsidP="00DD59AE">
      <w:pPr>
        <w:jc w:val="both"/>
        <w:rPr>
          <w:rFonts w:cs="Arial"/>
          <w:b/>
          <w:bCs/>
          <w:sz w:val="24"/>
        </w:rPr>
      </w:pPr>
      <w:r w:rsidRPr="00B365C4">
        <w:rPr>
          <w:rFonts w:cs="Arial"/>
          <w:sz w:val="24"/>
        </w:rPr>
        <w:t xml:space="preserve">You will be asked to read this information sheet and sign a consent form before </w:t>
      </w:r>
      <w:r w:rsidR="00C76721">
        <w:rPr>
          <w:rFonts w:cs="Arial"/>
          <w:sz w:val="24"/>
        </w:rPr>
        <w:t>giving</w:t>
      </w:r>
      <w:r w:rsidR="005A6CD3">
        <w:rPr>
          <w:rFonts w:cs="Arial"/>
          <w:sz w:val="24"/>
        </w:rPr>
        <w:t xml:space="preserve"> any data</w:t>
      </w:r>
      <w:r w:rsidRPr="00B365C4">
        <w:rPr>
          <w:rFonts w:cs="Arial"/>
          <w:sz w:val="24"/>
        </w:rPr>
        <w:t xml:space="preserve">. </w:t>
      </w:r>
      <w:r w:rsidR="005A6CD3">
        <w:rPr>
          <w:rFonts w:cs="Arial"/>
          <w:sz w:val="24"/>
        </w:rPr>
        <w:t>We</w:t>
      </w:r>
      <w:r w:rsidRPr="00B365C4">
        <w:rPr>
          <w:rFonts w:cs="Arial"/>
          <w:sz w:val="24"/>
        </w:rPr>
        <w:t xml:space="preserve"> will then </w:t>
      </w:r>
      <w:r w:rsidR="009C07B8">
        <w:rPr>
          <w:rFonts w:cs="Arial"/>
          <w:sz w:val="24"/>
        </w:rPr>
        <w:t>send you a ‘demographic questionnaire’ via email</w:t>
      </w:r>
      <w:r w:rsidR="006C61FE">
        <w:rPr>
          <w:rFonts w:cs="Arial"/>
          <w:sz w:val="24"/>
        </w:rPr>
        <w:t>. This a</w:t>
      </w:r>
      <w:r w:rsidRPr="00B365C4">
        <w:rPr>
          <w:rFonts w:cs="Arial"/>
          <w:sz w:val="24"/>
        </w:rPr>
        <w:t>sk</w:t>
      </w:r>
      <w:r w:rsidR="006C61FE">
        <w:rPr>
          <w:rFonts w:cs="Arial"/>
          <w:sz w:val="24"/>
        </w:rPr>
        <w:t>s</w:t>
      </w:r>
      <w:r w:rsidRPr="00B365C4">
        <w:rPr>
          <w:rFonts w:cs="Arial"/>
          <w:sz w:val="24"/>
        </w:rPr>
        <w:t xml:space="preserve"> about you (your age, ethnicity, spiritual/religious beliefs)</w:t>
      </w:r>
      <w:r w:rsidR="00185680">
        <w:rPr>
          <w:rFonts w:cs="Arial"/>
          <w:sz w:val="24"/>
        </w:rPr>
        <w:t>,</w:t>
      </w:r>
      <w:r w:rsidRPr="00B365C4">
        <w:rPr>
          <w:rFonts w:cs="Arial"/>
          <w:sz w:val="24"/>
        </w:rPr>
        <w:t xml:space="preserve"> your bereavement/s (when it was, whether you had social support at the time, how old you were at the time, how long you had known the deceased, whether they were buried/cremated)</w:t>
      </w:r>
      <w:r w:rsidR="00185680">
        <w:rPr>
          <w:rFonts w:cs="Arial"/>
          <w:sz w:val="24"/>
        </w:rPr>
        <w:t>, and (briefly) about your experiences of hierarchy</w:t>
      </w:r>
      <w:r w:rsidRPr="00B365C4">
        <w:rPr>
          <w:rFonts w:cs="Arial"/>
          <w:sz w:val="24"/>
        </w:rPr>
        <w:t xml:space="preserve">. </w:t>
      </w:r>
      <w:r w:rsidR="0009730E">
        <w:rPr>
          <w:rFonts w:cs="Arial"/>
          <w:sz w:val="24"/>
        </w:rPr>
        <w:t xml:space="preserve">We will organise an interview day/time with you via email. </w:t>
      </w:r>
      <w:r w:rsidR="00F15C94" w:rsidRPr="00C24358">
        <w:rPr>
          <w:rFonts w:cs="Arial"/>
          <w:b/>
          <w:bCs/>
          <w:sz w:val="24"/>
        </w:rPr>
        <w:t xml:space="preserve">Please send your consent form and demographic questionnaires back to us </w:t>
      </w:r>
      <w:r w:rsidR="0009730E" w:rsidRPr="00C24358">
        <w:rPr>
          <w:rFonts w:cs="Arial"/>
          <w:b/>
          <w:bCs/>
          <w:sz w:val="24"/>
        </w:rPr>
        <w:t xml:space="preserve">at least 24 hours </w:t>
      </w:r>
      <w:r w:rsidR="00F15C94" w:rsidRPr="00C24358">
        <w:rPr>
          <w:rFonts w:cs="Arial"/>
          <w:b/>
          <w:bCs/>
          <w:sz w:val="24"/>
        </w:rPr>
        <w:t>before your interview.</w:t>
      </w:r>
    </w:p>
    <w:p w14:paraId="2EFB37D5" w14:textId="6B809346" w:rsidR="005971C9" w:rsidRDefault="00063CFD" w:rsidP="00DD59AE">
      <w:pPr>
        <w:jc w:val="both"/>
        <w:rPr>
          <w:rFonts w:cs="Arial"/>
          <w:sz w:val="24"/>
        </w:rPr>
      </w:pPr>
      <w:r>
        <w:rPr>
          <w:rFonts w:cs="Arial"/>
          <w:sz w:val="24"/>
        </w:rPr>
        <w:t>Interviews need to be face</w:t>
      </w:r>
      <w:r w:rsidR="0035481E">
        <w:rPr>
          <w:rFonts w:cs="Arial"/>
          <w:sz w:val="24"/>
        </w:rPr>
        <w:t>-</w:t>
      </w:r>
      <w:r>
        <w:rPr>
          <w:rFonts w:cs="Arial"/>
          <w:sz w:val="24"/>
        </w:rPr>
        <w:t>to</w:t>
      </w:r>
      <w:r w:rsidR="0035481E">
        <w:rPr>
          <w:rFonts w:cs="Arial"/>
          <w:sz w:val="24"/>
        </w:rPr>
        <w:t>-</w:t>
      </w:r>
      <w:r>
        <w:rPr>
          <w:rFonts w:cs="Arial"/>
          <w:sz w:val="24"/>
        </w:rPr>
        <w:t>face (rather than online).</w:t>
      </w:r>
      <w:r w:rsidR="0035481E">
        <w:rPr>
          <w:rFonts w:cs="Arial"/>
          <w:sz w:val="24"/>
        </w:rPr>
        <w:t xml:space="preserve"> Unless we agree another venue, </w:t>
      </w:r>
      <w:r w:rsidR="00D03BA1">
        <w:rPr>
          <w:rFonts w:cs="Arial"/>
          <w:sz w:val="24"/>
        </w:rPr>
        <w:t>like at the Age UK Hub in Stockport</w:t>
      </w:r>
      <w:r w:rsidR="006977E2">
        <w:rPr>
          <w:rFonts w:cs="Arial"/>
          <w:sz w:val="24"/>
        </w:rPr>
        <w:t xml:space="preserve"> </w:t>
      </w:r>
      <w:r w:rsidR="001F65E5">
        <w:rPr>
          <w:rFonts w:cs="Arial"/>
          <w:sz w:val="24"/>
        </w:rPr>
        <w:t>(</w:t>
      </w:r>
      <w:r w:rsidR="001F65E5" w:rsidRPr="001F65E5">
        <w:rPr>
          <w:rFonts w:cs="Arial"/>
          <w:sz w:val="24"/>
        </w:rPr>
        <w:t>SK3 9AB</w:t>
      </w:r>
      <w:r w:rsidR="001F65E5">
        <w:rPr>
          <w:rFonts w:cs="Arial"/>
          <w:sz w:val="24"/>
        </w:rPr>
        <w:t>)</w:t>
      </w:r>
      <w:r w:rsidR="00D03BA1">
        <w:rPr>
          <w:rFonts w:cs="Arial"/>
          <w:sz w:val="24"/>
        </w:rPr>
        <w:t xml:space="preserve">, </w:t>
      </w:r>
      <w:r w:rsidR="0035481E">
        <w:rPr>
          <w:rFonts w:cs="Arial"/>
          <w:sz w:val="24"/>
        </w:rPr>
        <w:t>these will be</w:t>
      </w:r>
      <w:r w:rsidR="00DF5CDB">
        <w:rPr>
          <w:rFonts w:cs="Arial"/>
          <w:sz w:val="24"/>
        </w:rPr>
        <w:t xml:space="preserve"> </w:t>
      </w:r>
      <w:r w:rsidR="0035481E">
        <w:rPr>
          <w:rFonts w:cs="Arial"/>
          <w:sz w:val="24"/>
        </w:rPr>
        <w:t>at Manchester Metropolitan University, in the Brooks Building (</w:t>
      </w:r>
      <w:r w:rsidR="00AD7D5F">
        <w:rPr>
          <w:rFonts w:cs="Arial"/>
          <w:sz w:val="24"/>
        </w:rPr>
        <w:t>M15 6GX).</w:t>
      </w:r>
      <w:r>
        <w:rPr>
          <w:rFonts w:cs="Arial"/>
          <w:sz w:val="24"/>
        </w:rPr>
        <w:t xml:space="preserve"> </w:t>
      </w:r>
      <w:r w:rsidR="00A35149">
        <w:rPr>
          <w:rFonts w:cs="Arial"/>
          <w:sz w:val="24"/>
        </w:rPr>
        <w:t xml:space="preserve">The interview is split into two </w:t>
      </w:r>
      <w:r w:rsidR="00CC3935">
        <w:rPr>
          <w:rFonts w:cs="Arial"/>
          <w:sz w:val="24"/>
        </w:rPr>
        <w:t>parts and will be two hours long</w:t>
      </w:r>
      <w:r w:rsidR="00A35149">
        <w:rPr>
          <w:rFonts w:cs="Arial"/>
          <w:sz w:val="24"/>
        </w:rPr>
        <w:t>. In the first</w:t>
      </w:r>
      <w:r w:rsidR="00CC3935">
        <w:rPr>
          <w:rFonts w:cs="Arial"/>
          <w:sz w:val="24"/>
        </w:rPr>
        <w:t xml:space="preserve"> part</w:t>
      </w:r>
      <w:r w:rsidR="00A35149">
        <w:rPr>
          <w:rFonts w:cs="Arial"/>
          <w:sz w:val="24"/>
        </w:rPr>
        <w:t xml:space="preserve">, </w:t>
      </w:r>
      <w:r w:rsidR="005A6CD3">
        <w:rPr>
          <w:rFonts w:cs="Arial"/>
          <w:sz w:val="24"/>
        </w:rPr>
        <w:t>we</w:t>
      </w:r>
      <w:r w:rsidR="00061849" w:rsidRPr="00B365C4">
        <w:rPr>
          <w:rFonts w:cs="Arial"/>
          <w:sz w:val="24"/>
        </w:rPr>
        <w:t xml:space="preserve"> will ask some open questions about your experiences</w:t>
      </w:r>
      <w:r w:rsidR="00A63150">
        <w:rPr>
          <w:rFonts w:cs="Arial"/>
          <w:sz w:val="24"/>
        </w:rPr>
        <w:t xml:space="preserve"> of hierarchy. </w:t>
      </w:r>
      <w:r w:rsidR="00A13DE2">
        <w:rPr>
          <w:rFonts w:cs="Arial"/>
          <w:sz w:val="24"/>
        </w:rPr>
        <w:t xml:space="preserve">What made people more important than others in </w:t>
      </w:r>
      <w:r w:rsidR="003F7661">
        <w:rPr>
          <w:rFonts w:cs="Arial"/>
          <w:sz w:val="24"/>
        </w:rPr>
        <w:t>your</w:t>
      </w:r>
      <w:r w:rsidR="00A13DE2">
        <w:rPr>
          <w:rFonts w:cs="Arial"/>
          <w:sz w:val="24"/>
        </w:rPr>
        <w:t xml:space="preserve"> situation? </w:t>
      </w:r>
      <w:r w:rsidR="005971C9">
        <w:rPr>
          <w:rFonts w:cs="Arial"/>
          <w:sz w:val="24"/>
        </w:rPr>
        <w:t xml:space="preserve">Was this challenged or changed? </w:t>
      </w:r>
    </w:p>
    <w:p w14:paraId="608DA6DF" w14:textId="77777777" w:rsidR="0017492F" w:rsidRDefault="005971C9" w:rsidP="00DD59AE">
      <w:pPr>
        <w:jc w:val="both"/>
        <w:rPr>
          <w:rFonts w:cs="Arial"/>
          <w:sz w:val="24"/>
        </w:rPr>
      </w:pPr>
      <w:r>
        <w:rPr>
          <w:rFonts w:cs="Arial"/>
          <w:sz w:val="24"/>
        </w:rPr>
        <w:t>In the second par</w:t>
      </w:r>
      <w:r w:rsidR="00CC3935">
        <w:rPr>
          <w:rFonts w:cs="Arial"/>
          <w:sz w:val="24"/>
        </w:rPr>
        <w:t>t, you will be given a case study and asked to complete a ‘ranking task’</w:t>
      </w:r>
      <w:r w:rsidR="0089511B">
        <w:rPr>
          <w:rFonts w:cs="Arial"/>
          <w:sz w:val="24"/>
        </w:rPr>
        <w:t xml:space="preserve">. Here you will be asked to say who you believe is more important in the </w:t>
      </w:r>
      <w:r w:rsidR="00E65539">
        <w:rPr>
          <w:rFonts w:cs="Arial"/>
          <w:sz w:val="24"/>
        </w:rPr>
        <w:t>case study and why.</w:t>
      </w:r>
      <w:r w:rsidR="00593264">
        <w:rPr>
          <w:rFonts w:cs="Arial"/>
          <w:sz w:val="24"/>
        </w:rPr>
        <w:t xml:space="preserve"> Interviews will be recorded via </w:t>
      </w:r>
      <w:r w:rsidR="004D0061">
        <w:rPr>
          <w:rFonts w:cs="Arial"/>
          <w:sz w:val="24"/>
        </w:rPr>
        <w:t xml:space="preserve">Microsoft </w:t>
      </w:r>
      <w:r w:rsidR="00593264">
        <w:rPr>
          <w:rFonts w:cs="Arial"/>
          <w:sz w:val="24"/>
        </w:rPr>
        <w:t>Teams</w:t>
      </w:r>
      <w:r w:rsidR="0017492F">
        <w:rPr>
          <w:rFonts w:cs="Arial"/>
          <w:sz w:val="24"/>
        </w:rPr>
        <w:t xml:space="preserve"> and saved securely on the </w:t>
      </w:r>
      <w:proofErr w:type="spellStart"/>
      <w:r w:rsidR="0017492F">
        <w:rPr>
          <w:rFonts w:cs="Arial"/>
          <w:sz w:val="24"/>
        </w:rPr>
        <w:t>ManMet</w:t>
      </w:r>
      <w:proofErr w:type="spellEnd"/>
      <w:r w:rsidR="0017492F">
        <w:rPr>
          <w:rFonts w:cs="Arial"/>
          <w:sz w:val="24"/>
        </w:rPr>
        <w:t xml:space="preserve"> server.</w:t>
      </w:r>
    </w:p>
    <w:p w14:paraId="03629863" w14:textId="4B3F512B" w:rsidR="001F017A" w:rsidRDefault="00205E20" w:rsidP="00923AED">
      <w:pPr>
        <w:jc w:val="both"/>
        <w:rPr>
          <w:rFonts w:cs="Arial"/>
          <w:sz w:val="24"/>
        </w:rPr>
      </w:pPr>
      <w:r>
        <w:rPr>
          <w:rFonts w:cs="Arial"/>
          <w:sz w:val="24"/>
        </w:rPr>
        <w:t>Transcripts will be made by the research team or</w:t>
      </w:r>
      <w:r w:rsidR="00956420">
        <w:rPr>
          <w:rFonts w:cs="Arial"/>
          <w:sz w:val="24"/>
        </w:rPr>
        <w:t xml:space="preserve"> an approved external </w:t>
      </w:r>
      <w:r w:rsidR="004D1A38">
        <w:rPr>
          <w:rFonts w:cs="Arial"/>
          <w:sz w:val="24"/>
        </w:rPr>
        <w:t>company and</w:t>
      </w:r>
      <w:r w:rsidR="00956420">
        <w:rPr>
          <w:rFonts w:cs="Arial"/>
          <w:sz w:val="24"/>
        </w:rPr>
        <w:t xml:space="preserve"> also saved securely.</w:t>
      </w:r>
    </w:p>
    <w:p w14:paraId="1F3CB2CA" w14:textId="77777777" w:rsidR="00923AED" w:rsidRPr="00923AED" w:rsidRDefault="00923AED" w:rsidP="00923AED">
      <w:pPr>
        <w:jc w:val="both"/>
        <w:rPr>
          <w:rFonts w:cs="Arial"/>
          <w:sz w:val="24"/>
        </w:rPr>
      </w:pPr>
    </w:p>
    <w:p w14:paraId="787CAEC8" w14:textId="072EAC56" w:rsidR="0074496A" w:rsidRPr="00FF6B4F" w:rsidRDefault="0074496A" w:rsidP="004D1A38">
      <w:pPr>
        <w:jc w:val="both"/>
        <w:rPr>
          <w:b/>
          <w:sz w:val="24"/>
        </w:rPr>
      </w:pPr>
      <w:r w:rsidRPr="00FF6B4F">
        <w:rPr>
          <w:b/>
          <w:sz w:val="24"/>
        </w:rPr>
        <w:t>Are there any risks if I participate?</w:t>
      </w:r>
    </w:p>
    <w:p w14:paraId="624A1DEC" w14:textId="62C226A1" w:rsidR="00C2486C" w:rsidRPr="00FF6B4F" w:rsidRDefault="005D41ED" w:rsidP="004D1A38">
      <w:pPr>
        <w:jc w:val="both"/>
        <w:rPr>
          <w:sz w:val="24"/>
        </w:rPr>
      </w:pPr>
      <w:r>
        <w:rPr>
          <w:sz w:val="24"/>
        </w:rPr>
        <w:t>B</w:t>
      </w:r>
      <w:r w:rsidR="00B365C4" w:rsidRPr="00FF6B4F">
        <w:rPr>
          <w:sz w:val="24"/>
        </w:rPr>
        <w:t xml:space="preserve">ereavement and grief can be topics which are difficult to discuss and may lead to you becoming upset. Being upset about loss is normal and natural. However, </w:t>
      </w:r>
      <w:r w:rsidR="005A6CD3">
        <w:rPr>
          <w:sz w:val="24"/>
        </w:rPr>
        <w:t>we</w:t>
      </w:r>
      <w:r w:rsidR="00B365C4" w:rsidRPr="00FF6B4F">
        <w:rPr>
          <w:sz w:val="24"/>
        </w:rPr>
        <w:t xml:space="preserve"> do not want you to become </w:t>
      </w:r>
      <w:r w:rsidR="00B365C4" w:rsidRPr="00FF6B4F">
        <w:rPr>
          <w:i/>
          <w:sz w:val="24"/>
        </w:rPr>
        <w:t xml:space="preserve">distressed </w:t>
      </w:r>
      <w:r w:rsidR="00B365C4" w:rsidRPr="00FF6B4F">
        <w:rPr>
          <w:sz w:val="24"/>
        </w:rPr>
        <w:t xml:space="preserve">during the interview or afterwards. To mitigate this, we will use a ‘red/amber/green’ system of distress and operate only at green and amber, never red. There are sources of support detailed </w:t>
      </w:r>
      <w:r w:rsidR="00A723DA">
        <w:rPr>
          <w:sz w:val="24"/>
        </w:rPr>
        <w:t>below</w:t>
      </w:r>
      <w:r w:rsidR="00B365C4" w:rsidRPr="00FF6B4F">
        <w:rPr>
          <w:sz w:val="24"/>
        </w:rPr>
        <w:t xml:space="preserve">, please use them if you need to. </w:t>
      </w:r>
      <w:r w:rsidR="005A6CD3">
        <w:rPr>
          <w:sz w:val="24"/>
        </w:rPr>
        <w:t>We</w:t>
      </w:r>
      <w:r w:rsidR="00B365C4" w:rsidRPr="00FF6B4F">
        <w:rPr>
          <w:sz w:val="24"/>
        </w:rPr>
        <w:t xml:space="preserve"> will suggest a break or change the topic should you appear to be becoming distressed and will end the interview </w:t>
      </w:r>
      <w:r w:rsidR="00A723DA">
        <w:rPr>
          <w:sz w:val="24"/>
        </w:rPr>
        <w:t xml:space="preserve">early </w:t>
      </w:r>
      <w:r w:rsidR="00B365C4" w:rsidRPr="00FF6B4F">
        <w:rPr>
          <w:sz w:val="24"/>
        </w:rPr>
        <w:t xml:space="preserve">if </w:t>
      </w:r>
      <w:r w:rsidR="005A6CD3">
        <w:rPr>
          <w:sz w:val="24"/>
        </w:rPr>
        <w:t>we</w:t>
      </w:r>
      <w:r w:rsidR="00B365C4" w:rsidRPr="00FF6B4F">
        <w:rPr>
          <w:sz w:val="24"/>
        </w:rPr>
        <w:t xml:space="preserve"> think this</w:t>
      </w:r>
      <w:r w:rsidR="00A723DA">
        <w:rPr>
          <w:sz w:val="24"/>
        </w:rPr>
        <w:t xml:space="preserve"> is</w:t>
      </w:r>
      <w:r w:rsidR="00B365C4" w:rsidRPr="00FF6B4F">
        <w:rPr>
          <w:sz w:val="24"/>
        </w:rPr>
        <w:t xml:space="preserve"> appropriate.</w:t>
      </w:r>
    </w:p>
    <w:p w14:paraId="2DEF12EB" w14:textId="4F2D6762" w:rsidR="00B365C4" w:rsidRPr="00FF6B4F" w:rsidRDefault="00B365C4" w:rsidP="004D1A38">
      <w:pPr>
        <w:jc w:val="both"/>
        <w:rPr>
          <w:sz w:val="24"/>
        </w:rPr>
      </w:pPr>
      <w:r w:rsidRPr="00FF6B4F">
        <w:rPr>
          <w:sz w:val="24"/>
        </w:rPr>
        <w:t>Sources of support:</w:t>
      </w:r>
    </w:p>
    <w:p w14:paraId="1BE40946" w14:textId="24605D29" w:rsidR="00B365C4" w:rsidRPr="00FF6B4F" w:rsidRDefault="00B365C4" w:rsidP="004D1A38">
      <w:pPr>
        <w:spacing w:after="0"/>
        <w:jc w:val="both"/>
        <w:rPr>
          <w:sz w:val="24"/>
          <w:u w:val="single"/>
        </w:rPr>
      </w:pPr>
      <w:r w:rsidRPr="00FF6B4F">
        <w:rPr>
          <w:sz w:val="24"/>
          <w:u w:val="single"/>
        </w:rPr>
        <w:t>Cruse Bereavement Care</w:t>
      </w:r>
    </w:p>
    <w:p w14:paraId="1FE2BC0C" w14:textId="318AA359" w:rsidR="00FF6B4F" w:rsidRPr="00FF6B4F" w:rsidRDefault="00FF6B4F" w:rsidP="004D1A38">
      <w:pPr>
        <w:spacing w:after="0"/>
        <w:jc w:val="both"/>
        <w:rPr>
          <w:sz w:val="24"/>
        </w:rPr>
      </w:pPr>
      <w:r w:rsidRPr="00FF6B4F">
        <w:rPr>
          <w:sz w:val="24"/>
        </w:rPr>
        <w:t>Provide talking support 1:1 or in groups and online information</w:t>
      </w:r>
    </w:p>
    <w:p w14:paraId="784F173C" w14:textId="53C07C86" w:rsidR="00FF6B4F" w:rsidRPr="00FF6B4F" w:rsidRDefault="00FF6B4F" w:rsidP="004D1A38">
      <w:pPr>
        <w:spacing w:after="0"/>
        <w:jc w:val="both"/>
        <w:rPr>
          <w:sz w:val="24"/>
        </w:rPr>
      </w:pPr>
      <w:r w:rsidRPr="00FF6B4F">
        <w:rPr>
          <w:sz w:val="24"/>
        </w:rPr>
        <w:t>www.cruse.org.uk</w:t>
      </w:r>
    </w:p>
    <w:p w14:paraId="7AA8A690" w14:textId="1A760742" w:rsidR="00FF6B4F" w:rsidRPr="00FF6B4F" w:rsidRDefault="00FF6B4F" w:rsidP="004D1A38">
      <w:pPr>
        <w:spacing w:after="0"/>
        <w:jc w:val="both"/>
        <w:rPr>
          <w:sz w:val="24"/>
        </w:rPr>
      </w:pPr>
      <w:r w:rsidRPr="00FF6B4F">
        <w:rPr>
          <w:sz w:val="24"/>
        </w:rPr>
        <w:t>0808 808 1677</w:t>
      </w:r>
    </w:p>
    <w:p w14:paraId="3D013C01" w14:textId="7367C1B6" w:rsidR="00FF6B4F" w:rsidRPr="00FF6B4F" w:rsidRDefault="00FF6B4F" w:rsidP="004D1A38">
      <w:pPr>
        <w:spacing w:after="0"/>
        <w:jc w:val="both"/>
        <w:rPr>
          <w:sz w:val="24"/>
        </w:rPr>
      </w:pPr>
    </w:p>
    <w:p w14:paraId="6E7F4AAA" w14:textId="04ABC36B" w:rsidR="00FF6B4F" w:rsidRPr="00FF6B4F" w:rsidRDefault="00FF6B4F" w:rsidP="004D1A38">
      <w:pPr>
        <w:spacing w:after="0"/>
        <w:jc w:val="both"/>
        <w:rPr>
          <w:sz w:val="24"/>
          <w:u w:val="single"/>
        </w:rPr>
      </w:pPr>
      <w:r w:rsidRPr="00FF6B4F">
        <w:rPr>
          <w:sz w:val="24"/>
          <w:u w:val="single"/>
        </w:rPr>
        <w:t>Greater Manchester Bereavement Service</w:t>
      </w:r>
    </w:p>
    <w:p w14:paraId="2CFB2963" w14:textId="140904E9" w:rsidR="00FF6B4F" w:rsidRPr="00FF6B4F" w:rsidRDefault="00FF6B4F" w:rsidP="004D1A38">
      <w:pPr>
        <w:spacing w:after="0"/>
        <w:jc w:val="both"/>
        <w:rPr>
          <w:sz w:val="24"/>
        </w:rPr>
      </w:pPr>
      <w:r w:rsidRPr="00FF6B4F">
        <w:rPr>
          <w:sz w:val="24"/>
        </w:rPr>
        <w:t>Provide online resources and links to support in your area</w:t>
      </w:r>
    </w:p>
    <w:p w14:paraId="7A8AE815" w14:textId="459CFD26" w:rsidR="00FF6B4F" w:rsidRPr="00FF6B4F" w:rsidRDefault="00FF6B4F" w:rsidP="004D1A38">
      <w:pPr>
        <w:spacing w:after="0"/>
        <w:jc w:val="both"/>
        <w:rPr>
          <w:sz w:val="24"/>
        </w:rPr>
      </w:pPr>
      <w:r w:rsidRPr="00FF6B4F">
        <w:rPr>
          <w:sz w:val="24"/>
        </w:rPr>
        <w:lastRenderedPageBreak/>
        <w:t>www.greater-manchester-bereavement-service.org.uk</w:t>
      </w:r>
    </w:p>
    <w:p w14:paraId="53661D3B" w14:textId="51AA79A1" w:rsidR="00FF6B4F" w:rsidRPr="00FF6B4F" w:rsidRDefault="00FF6B4F" w:rsidP="004D1A38">
      <w:pPr>
        <w:spacing w:after="0"/>
        <w:jc w:val="both"/>
        <w:rPr>
          <w:sz w:val="24"/>
        </w:rPr>
      </w:pPr>
      <w:r w:rsidRPr="00FF6B4F">
        <w:rPr>
          <w:sz w:val="24"/>
        </w:rPr>
        <w:t>0161 983 0902</w:t>
      </w:r>
    </w:p>
    <w:p w14:paraId="42BBE6B7" w14:textId="77777777" w:rsidR="00FF6B4F" w:rsidRDefault="00FF6B4F" w:rsidP="004D1A38">
      <w:pPr>
        <w:jc w:val="both"/>
        <w:rPr>
          <w:b/>
          <w:sz w:val="24"/>
        </w:rPr>
      </w:pPr>
    </w:p>
    <w:p w14:paraId="2EA92831" w14:textId="747914BA" w:rsidR="0074496A" w:rsidRDefault="0074496A" w:rsidP="004D1A38">
      <w:pPr>
        <w:jc w:val="both"/>
        <w:rPr>
          <w:b/>
          <w:sz w:val="24"/>
        </w:rPr>
      </w:pPr>
      <w:r>
        <w:rPr>
          <w:b/>
          <w:sz w:val="24"/>
        </w:rPr>
        <w:t xml:space="preserve">Are there any advantages if I participate? </w:t>
      </w:r>
    </w:p>
    <w:p w14:paraId="0F5B27A9" w14:textId="3715FC14" w:rsidR="00C77265" w:rsidRDefault="00C77265" w:rsidP="004D1A38">
      <w:pPr>
        <w:jc w:val="both"/>
        <w:rPr>
          <w:sz w:val="24"/>
        </w:rPr>
      </w:pPr>
      <w:r>
        <w:rPr>
          <w:sz w:val="24"/>
        </w:rPr>
        <w:t xml:space="preserve">You will be awarded a £10 Amazon voucher as a token of appreciation for your time. </w:t>
      </w:r>
    </w:p>
    <w:p w14:paraId="2FBA00FD" w14:textId="493E89A2" w:rsidR="001F017A" w:rsidRDefault="00FF6B4F" w:rsidP="004D1A38">
      <w:pPr>
        <w:jc w:val="both"/>
        <w:rPr>
          <w:sz w:val="24"/>
        </w:rPr>
      </w:pPr>
      <w:r w:rsidRPr="00FF6B4F">
        <w:rPr>
          <w:sz w:val="24"/>
        </w:rPr>
        <w:t xml:space="preserve">Being interviewed will provide useful data which is intended for </w:t>
      </w:r>
      <w:r w:rsidR="000D7EBC">
        <w:rPr>
          <w:sz w:val="24"/>
        </w:rPr>
        <w:t>dissemination</w:t>
      </w:r>
      <w:r w:rsidRPr="00FF6B4F">
        <w:rPr>
          <w:sz w:val="24"/>
        </w:rPr>
        <w:t xml:space="preserve">. It is hoped this </w:t>
      </w:r>
      <w:r w:rsidR="000D7EBC">
        <w:rPr>
          <w:sz w:val="24"/>
        </w:rPr>
        <w:t>dissemination</w:t>
      </w:r>
      <w:r w:rsidRPr="00FF6B4F">
        <w:rPr>
          <w:sz w:val="24"/>
        </w:rPr>
        <w:t xml:space="preserve"> can help normalise and validate experiences of bereavement and provide useful knowledge to those supporting the bereaved. </w:t>
      </w:r>
    </w:p>
    <w:p w14:paraId="5FF8348F" w14:textId="77777777" w:rsidR="00FF6B4F" w:rsidRDefault="00FF6B4F" w:rsidP="004D1A38">
      <w:pPr>
        <w:jc w:val="both"/>
        <w:rPr>
          <w:sz w:val="24"/>
        </w:rPr>
      </w:pPr>
    </w:p>
    <w:p w14:paraId="4C01714F" w14:textId="6B4F6653" w:rsidR="00D95B56" w:rsidRDefault="00D95B56" w:rsidP="004D1A38">
      <w:pPr>
        <w:jc w:val="both"/>
        <w:rPr>
          <w:b/>
          <w:bCs/>
          <w:sz w:val="24"/>
        </w:rPr>
      </w:pPr>
      <w:r>
        <w:rPr>
          <w:b/>
          <w:bCs/>
          <w:sz w:val="24"/>
        </w:rPr>
        <w:t>Informed consent.</w:t>
      </w:r>
    </w:p>
    <w:p w14:paraId="2F47ACBA" w14:textId="0A682312" w:rsidR="00D95B56" w:rsidRPr="00C319B0" w:rsidRDefault="00C319B0" w:rsidP="004D1A38">
      <w:pPr>
        <w:jc w:val="both"/>
        <w:rPr>
          <w:sz w:val="24"/>
        </w:rPr>
      </w:pPr>
      <w:r w:rsidRPr="00C319B0">
        <w:rPr>
          <w:sz w:val="24"/>
        </w:rPr>
        <w:t>A</w:t>
      </w:r>
      <w:r>
        <w:rPr>
          <w:sz w:val="24"/>
        </w:rPr>
        <w:t>s mentioned above, you will be asked to sign a consent form to</w:t>
      </w:r>
      <w:r w:rsidR="003E0876">
        <w:rPr>
          <w:sz w:val="24"/>
        </w:rPr>
        <w:t xml:space="preserve"> confirm you understand what you are being asked to do, the potential risks and benefits, and what will happen with</w:t>
      </w:r>
      <w:r w:rsidR="00195004">
        <w:rPr>
          <w:sz w:val="24"/>
        </w:rPr>
        <w:t xml:space="preserve"> </w:t>
      </w:r>
      <w:r w:rsidR="003E0876">
        <w:rPr>
          <w:sz w:val="24"/>
        </w:rPr>
        <w:t xml:space="preserve">your data. </w:t>
      </w:r>
      <w:r w:rsidR="00195004">
        <w:rPr>
          <w:sz w:val="24"/>
        </w:rPr>
        <w:t xml:space="preserve">Anonymised quotes from your interview will be used </w:t>
      </w:r>
      <w:r w:rsidR="00E840F2">
        <w:rPr>
          <w:sz w:val="24"/>
        </w:rPr>
        <w:t>for dissemination and impact events, like journal articles, conferences, and workshops. Identifying information will be changed, so that your identity remains confidential. We will take photographs of your ranking task</w:t>
      </w:r>
      <w:r w:rsidR="00B845DB">
        <w:rPr>
          <w:sz w:val="24"/>
        </w:rPr>
        <w:t xml:space="preserve"> which will be uploaded to </w:t>
      </w:r>
      <w:proofErr w:type="spellStart"/>
      <w:r w:rsidR="00B845DB">
        <w:rPr>
          <w:sz w:val="24"/>
        </w:rPr>
        <w:t>ManMet’s</w:t>
      </w:r>
      <w:proofErr w:type="spellEnd"/>
      <w:r w:rsidR="00B845DB">
        <w:rPr>
          <w:sz w:val="24"/>
        </w:rPr>
        <w:t xml:space="preserve"> open access repository (e-space) so others can see this. Photographs will </w:t>
      </w:r>
      <w:r w:rsidR="00BE3343">
        <w:rPr>
          <w:sz w:val="24"/>
        </w:rPr>
        <w:t xml:space="preserve">not </w:t>
      </w:r>
      <w:r w:rsidR="00B845DB">
        <w:rPr>
          <w:sz w:val="24"/>
        </w:rPr>
        <w:t xml:space="preserve">contain </w:t>
      </w:r>
      <w:r w:rsidR="00BE3343">
        <w:rPr>
          <w:sz w:val="24"/>
        </w:rPr>
        <w:t>you or any</w:t>
      </w:r>
      <w:r w:rsidR="005A4023">
        <w:rPr>
          <w:sz w:val="24"/>
        </w:rPr>
        <w:t xml:space="preserve"> information which could</w:t>
      </w:r>
      <w:r w:rsidR="00B845DB">
        <w:rPr>
          <w:sz w:val="24"/>
        </w:rPr>
        <w:t xml:space="preserve"> identify</w:t>
      </w:r>
      <w:r w:rsidR="005A4023">
        <w:rPr>
          <w:sz w:val="24"/>
        </w:rPr>
        <w:t xml:space="preserve"> you.</w:t>
      </w:r>
      <w:r w:rsidR="00E840F2">
        <w:rPr>
          <w:sz w:val="24"/>
        </w:rPr>
        <w:t xml:space="preserve"> </w:t>
      </w:r>
    </w:p>
    <w:p w14:paraId="41A1F972" w14:textId="77777777" w:rsidR="00D95B56" w:rsidRDefault="00D95B56" w:rsidP="004D1A38">
      <w:pPr>
        <w:jc w:val="both"/>
        <w:rPr>
          <w:sz w:val="24"/>
        </w:rPr>
      </w:pPr>
    </w:p>
    <w:p w14:paraId="41EC4C38" w14:textId="77777777" w:rsidR="000219F5" w:rsidRPr="0034397B" w:rsidRDefault="000219F5" w:rsidP="004D1A38">
      <w:pPr>
        <w:pStyle w:val="Heading2"/>
        <w:jc w:val="both"/>
        <w:rPr>
          <w:rFonts w:asciiTheme="minorHAnsi" w:hAnsiTheme="minorHAnsi" w:cstheme="minorHAnsi"/>
          <w:b w:val="0"/>
          <w:sz w:val="24"/>
          <w:szCs w:val="24"/>
        </w:rPr>
      </w:pPr>
      <w:r w:rsidRPr="0034397B">
        <w:rPr>
          <w:rFonts w:asciiTheme="minorHAnsi" w:hAnsiTheme="minorHAnsi" w:cstheme="minorHAnsi"/>
          <w:sz w:val="24"/>
          <w:szCs w:val="24"/>
        </w:rPr>
        <w:t>What information about me will you collect and why?</w:t>
      </w:r>
    </w:p>
    <w:p w14:paraId="66EA347B" w14:textId="07C2A383" w:rsidR="000219F5" w:rsidRPr="000219F5" w:rsidRDefault="00AF645E" w:rsidP="004D1A38">
      <w:pPr>
        <w:jc w:val="both"/>
        <w:rPr>
          <w:sz w:val="24"/>
        </w:rPr>
      </w:pPr>
      <w:r>
        <w:rPr>
          <w:sz w:val="24"/>
        </w:rPr>
        <w:t>To organise your interview, we will collect your name and email address. We will delete this once the interview is complete, unless you have asked us to contact you in future about further research opportunities.</w:t>
      </w:r>
      <w:r w:rsidR="002A4047">
        <w:rPr>
          <w:sz w:val="24"/>
        </w:rPr>
        <w:t xml:space="preserve"> We will collect demographic infor</w:t>
      </w:r>
      <w:r w:rsidR="005E2750">
        <w:rPr>
          <w:sz w:val="24"/>
        </w:rPr>
        <w:t>mation (e.g., age) as described above</w:t>
      </w:r>
      <w:r w:rsidR="00C80C6F">
        <w:rPr>
          <w:sz w:val="24"/>
        </w:rPr>
        <w:t xml:space="preserve"> which gives us an idea of who our sample are. </w:t>
      </w:r>
      <w:r w:rsidR="00310B18">
        <w:rPr>
          <w:sz w:val="24"/>
        </w:rPr>
        <w:t xml:space="preserve">The interview data will allow us to understand </w:t>
      </w:r>
      <w:r w:rsidR="00AA68A7">
        <w:rPr>
          <w:sz w:val="24"/>
        </w:rPr>
        <w:t>the concept of hierarchy</w:t>
      </w:r>
      <w:r w:rsidR="00B4154E">
        <w:rPr>
          <w:sz w:val="24"/>
        </w:rPr>
        <w:t>; where it arises</w:t>
      </w:r>
      <w:r w:rsidR="001057A3">
        <w:rPr>
          <w:sz w:val="24"/>
        </w:rPr>
        <w:t xml:space="preserve"> and what influences it. </w:t>
      </w:r>
    </w:p>
    <w:p w14:paraId="32C9119D" w14:textId="77777777" w:rsidR="000219F5" w:rsidRDefault="000219F5" w:rsidP="004D1A38">
      <w:pPr>
        <w:jc w:val="both"/>
        <w:rPr>
          <w:sz w:val="24"/>
        </w:rPr>
      </w:pPr>
    </w:p>
    <w:p w14:paraId="6CD0FA67" w14:textId="77777777" w:rsidR="003D341C" w:rsidRDefault="003D341C" w:rsidP="004D1A38">
      <w:pPr>
        <w:pStyle w:val="Heading2"/>
        <w:jc w:val="both"/>
        <w:rPr>
          <w:rFonts w:asciiTheme="minorHAnsi" w:hAnsiTheme="minorHAnsi" w:cstheme="minorHAnsi"/>
          <w:sz w:val="24"/>
          <w:szCs w:val="24"/>
        </w:rPr>
      </w:pPr>
      <w:r w:rsidRPr="008B72EF">
        <w:rPr>
          <w:rFonts w:asciiTheme="minorHAnsi" w:hAnsiTheme="minorHAnsi" w:cstheme="minorHAnsi"/>
          <w:sz w:val="24"/>
          <w:szCs w:val="24"/>
        </w:rPr>
        <w:t xml:space="preserve">How will my information be stored and how will you look after it? </w:t>
      </w:r>
    </w:p>
    <w:p w14:paraId="412CC010" w14:textId="2159BA34" w:rsidR="003D341C" w:rsidRDefault="008B72EF" w:rsidP="004D1A38">
      <w:pPr>
        <w:jc w:val="both"/>
        <w:rPr>
          <w:sz w:val="24"/>
          <w:szCs w:val="24"/>
        </w:rPr>
      </w:pPr>
      <w:r w:rsidRPr="008B72EF">
        <w:rPr>
          <w:sz w:val="24"/>
          <w:szCs w:val="24"/>
        </w:rPr>
        <w:t>Your</w:t>
      </w:r>
      <w:r>
        <w:rPr>
          <w:sz w:val="24"/>
          <w:szCs w:val="24"/>
        </w:rPr>
        <w:t xml:space="preserve"> information will be kept securely on the </w:t>
      </w:r>
      <w:proofErr w:type="spellStart"/>
      <w:r>
        <w:rPr>
          <w:sz w:val="24"/>
          <w:szCs w:val="24"/>
        </w:rPr>
        <w:t>ManMet</w:t>
      </w:r>
      <w:proofErr w:type="spellEnd"/>
      <w:r>
        <w:rPr>
          <w:sz w:val="24"/>
          <w:szCs w:val="24"/>
        </w:rPr>
        <w:t xml:space="preserve"> server and accessed only by the research team. </w:t>
      </w:r>
      <w:r w:rsidR="00982844">
        <w:rPr>
          <w:sz w:val="24"/>
          <w:szCs w:val="24"/>
        </w:rPr>
        <w:t>Your documents will be saved under a pseudonym of your choosing. This pseudonym will also</w:t>
      </w:r>
      <w:r w:rsidR="00E71411">
        <w:rPr>
          <w:sz w:val="24"/>
          <w:szCs w:val="24"/>
        </w:rPr>
        <w:t xml:space="preserve"> be used to refer to you when disseminating the findings (e.g., in a journal article). </w:t>
      </w:r>
    </w:p>
    <w:p w14:paraId="346C8520" w14:textId="77777777" w:rsidR="00EF7E1C" w:rsidRDefault="00EF7E1C" w:rsidP="004D1A38">
      <w:pPr>
        <w:jc w:val="both"/>
        <w:rPr>
          <w:sz w:val="24"/>
        </w:rPr>
      </w:pPr>
    </w:p>
    <w:p w14:paraId="60394982" w14:textId="77777777" w:rsidR="00066689" w:rsidRPr="00066689" w:rsidRDefault="00066689" w:rsidP="004D1A38">
      <w:pPr>
        <w:pStyle w:val="Heading2"/>
        <w:jc w:val="both"/>
        <w:rPr>
          <w:rFonts w:asciiTheme="minorHAnsi" w:hAnsiTheme="minorHAnsi" w:cstheme="minorHAnsi"/>
          <w:b w:val="0"/>
          <w:sz w:val="24"/>
          <w:szCs w:val="24"/>
        </w:rPr>
      </w:pPr>
      <w:r w:rsidRPr="00066689">
        <w:rPr>
          <w:rFonts w:asciiTheme="minorHAnsi" w:hAnsiTheme="minorHAnsi" w:cstheme="minorHAnsi"/>
          <w:sz w:val="24"/>
          <w:szCs w:val="24"/>
        </w:rPr>
        <w:t>How will you use my information?</w:t>
      </w:r>
    </w:p>
    <w:p w14:paraId="04523148" w14:textId="2A4FDB23" w:rsidR="00066689" w:rsidRDefault="005116F8" w:rsidP="004D1A38">
      <w:pPr>
        <w:jc w:val="both"/>
        <w:rPr>
          <w:sz w:val="24"/>
        </w:rPr>
      </w:pPr>
      <w:r>
        <w:rPr>
          <w:sz w:val="24"/>
        </w:rPr>
        <w:t xml:space="preserve">Your </w:t>
      </w:r>
      <w:r w:rsidR="00711D88">
        <w:rPr>
          <w:sz w:val="24"/>
        </w:rPr>
        <w:t xml:space="preserve">demographic and interview data will be processed by the research team. We will amalgamate your demographic data with other participants’ </w:t>
      </w:r>
      <w:r w:rsidR="00833167">
        <w:rPr>
          <w:sz w:val="24"/>
        </w:rPr>
        <w:t xml:space="preserve">data </w:t>
      </w:r>
      <w:r w:rsidR="00711D88">
        <w:rPr>
          <w:sz w:val="24"/>
        </w:rPr>
        <w:t xml:space="preserve">to ensure your identity </w:t>
      </w:r>
      <w:r w:rsidR="00711D88">
        <w:rPr>
          <w:sz w:val="24"/>
        </w:rPr>
        <w:lastRenderedPageBreak/>
        <w:t xml:space="preserve">remains confidential. We will analyse your interview data using qualitative methodology (like reflexive thematic analysis), and report this as mentioned previously. </w:t>
      </w:r>
    </w:p>
    <w:p w14:paraId="42170E59" w14:textId="77777777" w:rsidR="00D4423E" w:rsidRPr="00FF6B4F" w:rsidRDefault="00D4423E" w:rsidP="004D1A38">
      <w:pPr>
        <w:jc w:val="both"/>
        <w:rPr>
          <w:sz w:val="24"/>
        </w:rPr>
      </w:pPr>
    </w:p>
    <w:p w14:paraId="2C43E0B9" w14:textId="77777777" w:rsidR="00470510" w:rsidRPr="00470510" w:rsidRDefault="00470510" w:rsidP="004D1A38">
      <w:pPr>
        <w:pStyle w:val="Heading2"/>
        <w:jc w:val="both"/>
        <w:rPr>
          <w:rFonts w:asciiTheme="minorHAnsi" w:hAnsiTheme="minorHAnsi" w:cstheme="minorHAnsi"/>
          <w:b w:val="0"/>
          <w:sz w:val="24"/>
          <w:szCs w:val="24"/>
        </w:rPr>
      </w:pPr>
      <w:r w:rsidRPr="00470510">
        <w:rPr>
          <w:rFonts w:asciiTheme="minorHAnsi" w:hAnsiTheme="minorHAnsi" w:cstheme="minorHAnsi"/>
          <w:sz w:val="24"/>
          <w:szCs w:val="24"/>
        </w:rPr>
        <w:t>Will my data be sent anywhere else, or shared with other people or organisations?</w:t>
      </w:r>
    </w:p>
    <w:p w14:paraId="6F40AE7C" w14:textId="1F34B841" w:rsidR="00470510" w:rsidRPr="00470510" w:rsidRDefault="009467D1" w:rsidP="004D1A38">
      <w:pPr>
        <w:jc w:val="both"/>
        <w:rPr>
          <w:bCs/>
          <w:sz w:val="24"/>
        </w:rPr>
      </w:pPr>
      <w:r>
        <w:rPr>
          <w:bCs/>
          <w:sz w:val="24"/>
        </w:rPr>
        <w:t>Identifiable</w:t>
      </w:r>
      <w:r w:rsidR="00470510">
        <w:rPr>
          <w:bCs/>
          <w:sz w:val="24"/>
        </w:rPr>
        <w:t xml:space="preserve"> </w:t>
      </w:r>
      <w:r>
        <w:rPr>
          <w:bCs/>
          <w:sz w:val="24"/>
        </w:rPr>
        <w:t xml:space="preserve">raw </w:t>
      </w:r>
      <w:r w:rsidR="00470510">
        <w:rPr>
          <w:bCs/>
          <w:sz w:val="24"/>
        </w:rPr>
        <w:t>data will not be sent anywhere</w:t>
      </w:r>
      <w:r>
        <w:rPr>
          <w:bCs/>
          <w:sz w:val="24"/>
        </w:rPr>
        <w:t xml:space="preserve"> or shared with other organisations. </w:t>
      </w:r>
    </w:p>
    <w:p w14:paraId="0FCFC050" w14:textId="77777777" w:rsidR="00470510" w:rsidRDefault="00470510" w:rsidP="004D1A38">
      <w:pPr>
        <w:jc w:val="both"/>
        <w:rPr>
          <w:b/>
          <w:sz w:val="24"/>
        </w:rPr>
      </w:pPr>
    </w:p>
    <w:p w14:paraId="584A5B83" w14:textId="77777777" w:rsidR="008570A9" w:rsidRPr="008570A9" w:rsidRDefault="008570A9" w:rsidP="004D1A38">
      <w:pPr>
        <w:pStyle w:val="Heading2"/>
        <w:jc w:val="both"/>
        <w:rPr>
          <w:rFonts w:asciiTheme="minorHAnsi" w:hAnsiTheme="minorHAnsi" w:cstheme="minorHAnsi"/>
          <w:b w:val="0"/>
          <w:sz w:val="24"/>
          <w:szCs w:val="24"/>
        </w:rPr>
      </w:pPr>
      <w:r w:rsidRPr="008570A9">
        <w:rPr>
          <w:rFonts w:asciiTheme="minorHAnsi" w:hAnsiTheme="minorHAnsi" w:cstheme="minorHAnsi"/>
          <w:sz w:val="24"/>
          <w:szCs w:val="24"/>
        </w:rPr>
        <w:t>When will you destroy my information?</w:t>
      </w:r>
    </w:p>
    <w:p w14:paraId="53696EE7" w14:textId="6FAA9C05" w:rsidR="008570A9" w:rsidRPr="00DC041F" w:rsidRDefault="00D4423E" w:rsidP="004D1A38">
      <w:pPr>
        <w:jc w:val="both"/>
        <w:rPr>
          <w:bCs/>
          <w:szCs w:val="20"/>
        </w:rPr>
      </w:pPr>
      <w:r>
        <w:rPr>
          <w:sz w:val="24"/>
          <w:szCs w:val="24"/>
        </w:rPr>
        <w:t>Unless we have already deleted it (e.g., your email address), data will be kept for ten years or until publication, whichever comes first. After this, only photographs of the ranking exercise will be kept.</w:t>
      </w:r>
    </w:p>
    <w:p w14:paraId="6EE6E7F0" w14:textId="77777777" w:rsidR="008570A9" w:rsidRDefault="008570A9" w:rsidP="004D1A38">
      <w:pPr>
        <w:jc w:val="both"/>
        <w:rPr>
          <w:b/>
          <w:sz w:val="24"/>
        </w:rPr>
      </w:pPr>
    </w:p>
    <w:p w14:paraId="473C6DFA" w14:textId="77777777" w:rsidR="00947518" w:rsidRDefault="00947518" w:rsidP="004D1A38">
      <w:pPr>
        <w:jc w:val="both"/>
        <w:rPr>
          <w:b/>
          <w:sz w:val="24"/>
        </w:rPr>
      </w:pPr>
      <w:r>
        <w:rPr>
          <w:b/>
          <w:sz w:val="24"/>
        </w:rPr>
        <w:t>Data Protection Law.</w:t>
      </w:r>
    </w:p>
    <w:p w14:paraId="175E53F5" w14:textId="77777777" w:rsidR="00947518" w:rsidRPr="00947518" w:rsidRDefault="00947518" w:rsidP="004D1A38">
      <w:pPr>
        <w:jc w:val="both"/>
        <w:rPr>
          <w:rFonts w:cstheme="minorHAnsi"/>
          <w:sz w:val="24"/>
          <w:szCs w:val="24"/>
        </w:rPr>
      </w:pPr>
      <w:r w:rsidRPr="00947518">
        <w:rPr>
          <w:rFonts w:cstheme="minorHAnsi"/>
          <w:sz w:val="24"/>
          <w:szCs w:val="24"/>
        </w:rPr>
        <w:t xml:space="preserve">The way we look after your information is ruled by UK law. Under UK law, we need to have a very good reason for using your information (this is called a ‘lawful </w:t>
      </w:r>
      <w:proofErr w:type="spellStart"/>
      <w:r w:rsidRPr="00947518">
        <w:rPr>
          <w:rFonts w:cstheme="minorHAnsi"/>
          <w:sz w:val="24"/>
          <w:szCs w:val="24"/>
        </w:rPr>
        <w:t>basis’</w:t>
      </w:r>
      <w:proofErr w:type="spellEnd"/>
      <w:r w:rsidRPr="00947518">
        <w:rPr>
          <w:rFonts w:cstheme="minorHAnsi"/>
          <w:sz w:val="24"/>
          <w:szCs w:val="24"/>
        </w:rPr>
        <w:t xml:space="preserve">). Sometimes, we might also want to use sensitive information about you, like information about your health, religion and ethnic background. This is called ‘special category information’. We collect all this information from you to help with our research, which aims to benefit everyone (this means that it is in the ‘public interest’).  </w:t>
      </w:r>
    </w:p>
    <w:p w14:paraId="3F2CDEEE" w14:textId="2B221476" w:rsidR="00947518" w:rsidRPr="00947518" w:rsidRDefault="00947518" w:rsidP="004D1A38">
      <w:pPr>
        <w:jc w:val="both"/>
        <w:rPr>
          <w:rFonts w:cstheme="minorHAnsi"/>
          <w:sz w:val="24"/>
          <w:szCs w:val="24"/>
        </w:rPr>
      </w:pPr>
      <w:r w:rsidRPr="00947518">
        <w:rPr>
          <w:rFonts w:cstheme="minorHAnsi"/>
          <w:sz w:val="24"/>
          <w:szCs w:val="24"/>
        </w:rPr>
        <w:t xml:space="preserve">You have the right to make choices about your information under UK law. If you have any questions or would like to ask us to do something with your information, you can ask the researcher or someone else at the University. Contact details are shown towards the bottom of this document. </w:t>
      </w:r>
    </w:p>
    <w:p w14:paraId="6CEEEF09" w14:textId="11D7D426" w:rsidR="005A6CD3" w:rsidRDefault="00EF0756" w:rsidP="004D1A38">
      <w:pPr>
        <w:jc w:val="both"/>
        <w:rPr>
          <w:rFonts w:cstheme="minorHAnsi"/>
          <w:sz w:val="24"/>
          <w:szCs w:val="24"/>
        </w:rPr>
      </w:pPr>
      <w:r w:rsidRPr="00EF0756">
        <w:rPr>
          <w:rFonts w:cstheme="minorHAnsi"/>
          <w:sz w:val="24"/>
          <w:szCs w:val="24"/>
        </w:rPr>
        <w:t>You can stop being a part of the study at any time, without giving a reason. You can ask us to delete your data at any time, but it might not always be possible. If you ask us to delete information</w:t>
      </w:r>
      <w:r w:rsidR="00E067E7">
        <w:rPr>
          <w:rFonts w:cstheme="minorHAnsi"/>
          <w:sz w:val="24"/>
          <w:szCs w:val="24"/>
        </w:rPr>
        <w:t xml:space="preserve"> up to two weeks after your </w:t>
      </w:r>
      <w:r w:rsidR="00191713">
        <w:rPr>
          <w:rFonts w:cstheme="minorHAnsi"/>
          <w:sz w:val="24"/>
          <w:szCs w:val="24"/>
        </w:rPr>
        <w:t>interview,</w:t>
      </w:r>
      <w:r w:rsidRPr="00EF0756">
        <w:rPr>
          <w:rFonts w:cstheme="minorHAnsi"/>
          <w:color w:val="002060"/>
          <w:sz w:val="24"/>
          <w:szCs w:val="24"/>
        </w:rPr>
        <w:t xml:space="preserve"> </w:t>
      </w:r>
      <w:r w:rsidRPr="00EF0756">
        <w:rPr>
          <w:rFonts w:cstheme="minorHAnsi"/>
          <w:sz w:val="24"/>
          <w:szCs w:val="24"/>
        </w:rPr>
        <w:t xml:space="preserve">we will make sure this is done. If you ask us to delete data after this point, we might not be able to. If your data is </w:t>
      </w:r>
      <w:r w:rsidR="00191713">
        <w:rPr>
          <w:rFonts w:cstheme="minorHAnsi"/>
          <w:sz w:val="24"/>
          <w:szCs w:val="24"/>
        </w:rPr>
        <w:t xml:space="preserve">fully </w:t>
      </w:r>
      <w:r w:rsidRPr="00EF0756">
        <w:rPr>
          <w:rFonts w:cstheme="minorHAnsi"/>
          <w:sz w:val="24"/>
          <w:szCs w:val="24"/>
        </w:rPr>
        <w:t>anonymised (where we take out your name and any other information that lets us know the information is about you), we will not be able to delete it, because we will not know which data is yours.</w:t>
      </w:r>
    </w:p>
    <w:p w14:paraId="3386E345" w14:textId="77777777" w:rsidR="00792079" w:rsidRPr="00792079" w:rsidRDefault="00792079" w:rsidP="004D1A38">
      <w:pPr>
        <w:jc w:val="both"/>
        <w:rPr>
          <w:rFonts w:cstheme="minorHAnsi"/>
          <w:sz w:val="24"/>
          <w:szCs w:val="24"/>
        </w:rPr>
      </w:pPr>
    </w:p>
    <w:p w14:paraId="18B0830E" w14:textId="77777777" w:rsidR="00B85FF0" w:rsidRDefault="002B3D30" w:rsidP="004D1A38">
      <w:pPr>
        <w:jc w:val="both"/>
        <w:rPr>
          <w:b/>
          <w:sz w:val="24"/>
        </w:rPr>
      </w:pPr>
      <w:r w:rsidRPr="002B3D30">
        <w:rPr>
          <w:b/>
          <w:sz w:val="24"/>
        </w:rPr>
        <w:t xml:space="preserve">What will happen to the results of the research study? </w:t>
      </w:r>
    </w:p>
    <w:p w14:paraId="5C100537" w14:textId="262A5221" w:rsidR="0076210B" w:rsidRDefault="009676A9" w:rsidP="004D1A38">
      <w:pPr>
        <w:jc w:val="both"/>
        <w:rPr>
          <w:sz w:val="24"/>
        </w:rPr>
      </w:pPr>
      <w:r w:rsidRPr="009676A9">
        <w:rPr>
          <w:sz w:val="24"/>
        </w:rPr>
        <w:t xml:space="preserve">You will be asked whether you wish to be sent a summary of the findings and to be informed about publications from the study. </w:t>
      </w:r>
    </w:p>
    <w:p w14:paraId="7456A80D" w14:textId="77777777" w:rsidR="00126D02" w:rsidRPr="009676A9" w:rsidRDefault="00126D02" w:rsidP="004D1A38">
      <w:pPr>
        <w:jc w:val="both"/>
        <w:rPr>
          <w:sz w:val="24"/>
        </w:rPr>
      </w:pPr>
    </w:p>
    <w:p w14:paraId="5F92BD52" w14:textId="77777777" w:rsidR="00B85FF0" w:rsidRDefault="00B85FF0" w:rsidP="004D1A38">
      <w:pPr>
        <w:jc w:val="both"/>
        <w:rPr>
          <w:b/>
          <w:sz w:val="24"/>
        </w:rPr>
      </w:pPr>
      <w:r w:rsidRPr="00B85FF0">
        <w:rPr>
          <w:b/>
          <w:sz w:val="24"/>
        </w:rPr>
        <w:t>Who has reviewed this research project?</w:t>
      </w:r>
    </w:p>
    <w:p w14:paraId="1B75EA27" w14:textId="145BB240" w:rsidR="001F017A" w:rsidRDefault="009676A9" w:rsidP="004D1A38">
      <w:pPr>
        <w:jc w:val="both"/>
        <w:rPr>
          <w:sz w:val="24"/>
        </w:rPr>
      </w:pPr>
      <w:r w:rsidRPr="009676A9">
        <w:rPr>
          <w:sz w:val="24"/>
        </w:rPr>
        <w:lastRenderedPageBreak/>
        <w:t>This research has been reviewed by the Ethics Committee at Manchester Metropolitan University.</w:t>
      </w:r>
    </w:p>
    <w:p w14:paraId="1EE85D68" w14:textId="77777777" w:rsidR="00011EEB" w:rsidRPr="009676A9" w:rsidRDefault="00011EEB" w:rsidP="004D1A38">
      <w:pPr>
        <w:jc w:val="both"/>
        <w:rPr>
          <w:sz w:val="24"/>
        </w:rPr>
      </w:pPr>
    </w:p>
    <w:p w14:paraId="66E30D34" w14:textId="77777777" w:rsidR="00022BB6" w:rsidRDefault="00B85FF0" w:rsidP="004D1A38">
      <w:pPr>
        <w:jc w:val="both"/>
        <w:rPr>
          <w:b/>
          <w:sz w:val="24"/>
        </w:rPr>
      </w:pPr>
      <w:r w:rsidRPr="00B85FF0">
        <w:rPr>
          <w:b/>
          <w:sz w:val="24"/>
        </w:rPr>
        <w:t>Who do I contact if I have concerns about this study or I wish to complain?</w:t>
      </w:r>
    </w:p>
    <w:p w14:paraId="7C6DA2E6" w14:textId="2A8BAC4F" w:rsidR="009676A9" w:rsidRPr="000E6CF0" w:rsidRDefault="009676A9" w:rsidP="004D1A38">
      <w:pPr>
        <w:jc w:val="both"/>
        <w:rPr>
          <w:sz w:val="24"/>
        </w:rPr>
      </w:pPr>
      <w:r w:rsidRPr="00C64910">
        <w:rPr>
          <w:sz w:val="24"/>
        </w:rPr>
        <w:t xml:space="preserve">For general questions about the project, please contact Jennie Dayes (the </w:t>
      </w:r>
      <w:r w:rsidR="005A6CD3">
        <w:rPr>
          <w:sz w:val="24"/>
        </w:rPr>
        <w:t>principal investigator</w:t>
      </w:r>
      <w:r w:rsidRPr="00C64910">
        <w:rPr>
          <w:sz w:val="24"/>
        </w:rPr>
        <w:t xml:space="preserve">) on </w:t>
      </w:r>
      <w:hyperlink r:id="rId8" w:history="1">
        <w:r w:rsidR="00FB08F1" w:rsidRPr="00EF31BA">
          <w:rPr>
            <w:rStyle w:val="Hyperlink"/>
            <w:sz w:val="24"/>
          </w:rPr>
          <w:t>j.dayes@mmu.ac.uk</w:t>
        </w:r>
      </w:hyperlink>
      <w:r w:rsidR="00BC748C">
        <w:rPr>
          <w:rStyle w:val="Hyperlink"/>
          <w:color w:val="auto"/>
          <w:sz w:val="24"/>
          <w:u w:val="none"/>
        </w:rPr>
        <w:t xml:space="preserve">. You can also contact </w:t>
      </w:r>
      <w:r w:rsidR="00FB08F1">
        <w:rPr>
          <w:rStyle w:val="Hyperlink"/>
          <w:color w:val="auto"/>
          <w:sz w:val="24"/>
          <w:u w:val="none"/>
        </w:rPr>
        <w:t>Joe Keenan (co-investigator) on j.keenan@mmu.ac.uk</w:t>
      </w:r>
      <w:r w:rsidR="000E6CF0" w:rsidRPr="005A6CD3">
        <w:rPr>
          <w:rStyle w:val="Hyperlink"/>
          <w:color w:val="auto"/>
          <w:sz w:val="24"/>
          <w:u w:val="none"/>
        </w:rPr>
        <w:t xml:space="preserve"> </w:t>
      </w:r>
      <w:r w:rsidR="00BC748C">
        <w:rPr>
          <w:rStyle w:val="Hyperlink"/>
          <w:color w:val="auto"/>
          <w:sz w:val="24"/>
          <w:u w:val="none"/>
        </w:rPr>
        <w:t>and</w:t>
      </w:r>
      <w:r w:rsidR="00154C3F">
        <w:rPr>
          <w:rStyle w:val="Hyperlink"/>
          <w:color w:val="auto"/>
          <w:sz w:val="24"/>
          <w:u w:val="none"/>
        </w:rPr>
        <w:t>/or</w:t>
      </w:r>
      <w:r w:rsidR="00BC748C">
        <w:rPr>
          <w:rStyle w:val="Hyperlink"/>
          <w:color w:val="auto"/>
          <w:sz w:val="24"/>
          <w:u w:val="none"/>
        </w:rPr>
        <w:t xml:space="preserve"> Georgia Wilson (co-investigator) </w:t>
      </w:r>
      <w:r w:rsidR="00451CD2">
        <w:rPr>
          <w:rStyle w:val="Hyperlink"/>
          <w:color w:val="auto"/>
          <w:sz w:val="24"/>
          <w:u w:val="none"/>
        </w:rPr>
        <w:t xml:space="preserve">on </w:t>
      </w:r>
      <w:hyperlink r:id="rId9" w:history="1">
        <w:r w:rsidR="00451CD2" w:rsidRPr="00AC4857">
          <w:rPr>
            <w:rStyle w:val="Hyperlink"/>
            <w:sz w:val="24"/>
          </w:rPr>
          <w:t>g.wilson@mmu.ac.uk</w:t>
        </w:r>
      </w:hyperlink>
      <w:r w:rsidR="00451CD2">
        <w:rPr>
          <w:rStyle w:val="Hyperlink"/>
          <w:color w:val="auto"/>
          <w:sz w:val="24"/>
          <w:u w:val="none"/>
        </w:rPr>
        <w:t xml:space="preserve">. </w:t>
      </w:r>
      <w:r w:rsidR="00154C3F">
        <w:rPr>
          <w:rStyle w:val="Hyperlink"/>
          <w:color w:val="auto"/>
          <w:sz w:val="24"/>
          <w:u w:val="none"/>
        </w:rPr>
        <w:t xml:space="preserve">Jennie, Joe and Georgia are based in the </w:t>
      </w:r>
      <w:r w:rsidR="00451CD2">
        <w:rPr>
          <w:rStyle w:val="Hyperlink"/>
          <w:color w:val="auto"/>
          <w:sz w:val="24"/>
          <w:u w:val="none"/>
        </w:rPr>
        <w:t>School</w:t>
      </w:r>
      <w:r w:rsidR="000E6CF0" w:rsidRPr="005A6CD3">
        <w:rPr>
          <w:rStyle w:val="Hyperlink"/>
          <w:color w:val="auto"/>
          <w:sz w:val="24"/>
          <w:u w:val="none"/>
        </w:rPr>
        <w:t xml:space="preserve"> of Psychology,</w:t>
      </w:r>
      <w:r w:rsidR="00296D31">
        <w:rPr>
          <w:rFonts w:cstheme="minorHAnsi"/>
          <w:sz w:val="24"/>
          <w:szCs w:val="24"/>
        </w:rPr>
        <w:t xml:space="preserve"> F</w:t>
      </w:r>
      <w:r w:rsidR="000E6CF0" w:rsidRPr="000E6CF0">
        <w:rPr>
          <w:rFonts w:cstheme="minorHAnsi"/>
          <w:sz w:val="24"/>
          <w:szCs w:val="24"/>
        </w:rPr>
        <w:t>aculty of Health, Psychology &amp; Social Care, Manchester Metropolitan University, Brooks Building, 53 Bonsall Street, Manchester M15 6GX</w:t>
      </w:r>
      <w:r w:rsidRPr="000E6CF0">
        <w:rPr>
          <w:sz w:val="24"/>
        </w:rPr>
        <w:t>.</w:t>
      </w:r>
    </w:p>
    <w:p w14:paraId="76384FF9" w14:textId="1E0FCB5F" w:rsidR="00A72E45" w:rsidRDefault="00A72E45" w:rsidP="004D1A38">
      <w:pPr>
        <w:spacing w:after="0" w:line="240" w:lineRule="auto"/>
        <w:jc w:val="both"/>
        <w:rPr>
          <w:sz w:val="24"/>
          <w:szCs w:val="24"/>
        </w:rPr>
      </w:pPr>
      <w:r w:rsidRPr="00A72E45">
        <w:rPr>
          <w:sz w:val="24"/>
          <w:szCs w:val="24"/>
        </w:rPr>
        <w:t xml:space="preserve">If you would like to make a complaint or raise any concerns, please contact the Faculty of Health and Education Research Ethics and Governance Committee at </w:t>
      </w:r>
      <w:hyperlink r:id="rId10" w:history="1">
        <w:r w:rsidRPr="004F6A91">
          <w:rPr>
            <w:rStyle w:val="Hyperlink"/>
            <w:sz w:val="24"/>
            <w:szCs w:val="24"/>
          </w:rPr>
          <w:t>FOHE-ethics@mmu.ac.uk</w:t>
        </w:r>
      </w:hyperlink>
      <w:r>
        <w:rPr>
          <w:sz w:val="24"/>
          <w:szCs w:val="24"/>
        </w:rPr>
        <w:t>.</w:t>
      </w:r>
    </w:p>
    <w:p w14:paraId="7A7692BD" w14:textId="77777777" w:rsidR="00A72E45" w:rsidRDefault="00A72E45" w:rsidP="004D1A38">
      <w:pPr>
        <w:spacing w:after="0" w:line="240" w:lineRule="auto"/>
        <w:jc w:val="both"/>
        <w:rPr>
          <w:sz w:val="24"/>
          <w:szCs w:val="24"/>
        </w:rPr>
      </w:pPr>
    </w:p>
    <w:p w14:paraId="67D2C2EB" w14:textId="2159509E" w:rsidR="003F4E8B" w:rsidRPr="003F4E8B" w:rsidRDefault="003F4E8B" w:rsidP="004D1A38">
      <w:pPr>
        <w:spacing w:after="0" w:line="240" w:lineRule="auto"/>
        <w:jc w:val="both"/>
        <w:rPr>
          <w:rFonts w:ascii="Calibri" w:hAnsi="Calibri" w:cs="Calibri"/>
          <w:color w:val="000000"/>
          <w:sz w:val="24"/>
          <w:szCs w:val="24"/>
          <w:shd w:val="clear" w:color="auto" w:fill="FFFFFF"/>
        </w:rPr>
      </w:pPr>
      <w:r w:rsidRPr="003F4E8B">
        <w:rPr>
          <w:rFonts w:cstheme="minorHAnsi"/>
          <w:b/>
          <w:sz w:val="24"/>
          <w:szCs w:val="24"/>
        </w:rPr>
        <w:t xml:space="preserve">Manchester Metropolitan Data Protection Officer </w:t>
      </w:r>
      <w:r w:rsidRPr="003F4E8B">
        <w:rPr>
          <w:rFonts w:ascii="Calibri" w:hAnsi="Calibri" w:cs="Calibri"/>
          <w:color w:val="000000"/>
          <w:sz w:val="24"/>
          <w:szCs w:val="24"/>
          <w:shd w:val="clear" w:color="auto" w:fill="FFFFFF"/>
        </w:rPr>
        <w:t>our Data Protection Officer can be contacted using the dataprotection@mmu.ac.uk e-mail address, by calling +44 (0)7584 330586or in writing to: Data Protection Officer, Legal &amp; Governance, Ormond Building, Lower Ormond Street, Manchester, M15 6BX</w:t>
      </w:r>
    </w:p>
    <w:p w14:paraId="1B8C9FF8" w14:textId="77777777" w:rsidR="003F4E8B" w:rsidRPr="003F4E8B" w:rsidRDefault="003F4E8B" w:rsidP="004D1A38">
      <w:pPr>
        <w:spacing w:after="0" w:line="240" w:lineRule="auto"/>
        <w:jc w:val="both"/>
        <w:rPr>
          <w:rFonts w:cstheme="minorHAnsi"/>
          <w:b/>
          <w:sz w:val="24"/>
          <w:szCs w:val="24"/>
        </w:rPr>
      </w:pPr>
    </w:p>
    <w:p w14:paraId="7CE1A476" w14:textId="77777777" w:rsidR="003F4E8B" w:rsidRPr="003F4E8B" w:rsidRDefault="003F4E8B" w:rsidP="004D1A38">
      <w:pPr>
        <w:spacing w:after="0" w:line="240" w:lineRule="auto"/>
        <w:jc w:val="both"/>
        <w:rPr>
          <w:rFonts w:cstheme="minorHAnsi"/>
          <w:b/>
          <w:sz w:val="24"/>
          <w:szCs w:val="24"/>
        </w:rPr>
      </w:pPr>
      <w:r w:rsidRPr="003F4E8B">
        <w:rPr>
          <w:rFonts w:cstheme="minorHAnsi"/>
          <w:b/>
          <w:sz w:val="24"/>
          <w:szCs w:val="24"/>
        </w:rPr>
        <w:t>UK Information Commissioner’s Office</w:t>
      </w:r>
    </w:p>
    <w:p w14:paraId="776F4BFC" w14:textId="77777777" w:rsidR="003F4E8B" w:rsidRPr="003F4E8B" w:rsidRDefault="003F4E8B" w:rsidP="004D1A38">
      <w:pPr>
        <w:spacing w:after="0" w:line="240" w:lineRule="auto"/>
        <w:jc w:val="both"/>
        <w:rPr>
          <w:rFonts w:cstheme="minorHAnsi"/>
          <w:sz w:val="24"/>
          <w:szCs w:val="24"/>
        </w:rPr>
      </w:pPr>
      <w:r w:rsidRPr="003F4E8B">
        <w:rPr>
          <w:rFonts w:cstheme="minorHAnsi"/>
          <w:sz w:val="24"/>
          <w:szCs w:val="24"/>
        </w:rPr>
        <w:t>You have the right to complain directly to the Information Commissioner’s Office if you would like to complain about how we process your personal data:</w:t>
      </w:r>
    </w:p>
    <w:p w14:paraId="03C2EBFA" w14:textId="77777777" w:rsidR="003F4E8B" w:rsidRPr="003F4E8B" w:rsidRDefault="003F4E8B" w:rsidP="004D1A38">
      <w:pPr>
        <w:spacing w:after="0" w:line="240" w:lineRule="auto"/>
        <w:jc w:val="both"/>
        <w:rPr>
          <w:rFonts w:cstheme="minorHAnsi"/>
          <w:color w:val="76B531"/>
          <w:sz w:val="24"/>
          <w:szCs w:val="24"/>
        </w:rPr>
      </w:pPr>
      <w:hyperlink r:id="rId11" w:history="1">
        <w:r w:rsidRPr="003F4E8B">
          <w:rPr>
            <w:rStyle w:val="Hyperlink"/>
            <w:rFonts w:cstheme="minorHAnsi"/>
            <w:sz w:val="24"/>
            <w:szCs w:val="24"/>
          </w:rPr>
          <w:t>https://ico.org.uk/global/contact-us/</w:t>
        </w:r>
      </w:hyperlink>
    </w:p>
    <w:p w14:paraId="2F819B32" w14:textId="77777777" w:rsidR="00350B56" w:rsidRDefault="00350B56" w:rsidP="004D1A38">
      <w:pPr>
        <w:jc w:val="both"/>
      </w:pPr>
    </w:p>
    <w:p w14:paraId="1A2B90D4" w14:textId="0154579D" w:rsidR="00921DE5" w:rsidRPr="00921DE5" w:rsidRDefault="00921DE5" w:rsidP="004D1A38">
      <w:pPr>
        <w:jc w:val="center"/>
        <w:rPr>
          <w:b/>
        </w:rPr>
      </w:pPr>
      <w:r w:rsidRPr="00921DE5">
        <w:rPr>
          <w:b/>
        </w:rPr>
        <w:t>THANK YOU FOR CONSIDERING PARTICIPATING IN THIS PROJECT</w:t>
      </w:r>
    </w:p>
    <w:sectPr w:rsidR="00921DE5" w:rsidRPr="00921D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86AF" w14:textId="77777777" w:rsidR="00970D66" w:rsidRDefault="00970D66" w:rsidP="00350B56">
      <w:pPr>
        <w:spacing w:after="0" w:line="240" w:lineRule="auto"/>
      </w:pPr>
      <w:r>
        <w:separator/>
      </w:r>
    </w:p>
  </w:endnote>
  <w:endnote w:type="continuationSeparator" w:id="0">
    <w:p w14:paraId="4F223F04" w14:textId="77777777" w:rsidR="00970D66" w:rsidRDefault="00970D66" w:rsidP="0035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AB6C" w14:textId="77777777" w:rsidR="00B4473D" w:rsidRDefault="00B44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16081"/>
      <w:docPartObj>
        <w:docPartGallery w:val="Page Numbers (Bottom of Page)"/>
        <w:docPartUnique/>
      </w:docPartObj>
    </w:sdtPr>
    <w:sdtEndPr>
      <w:rPr>
        <w:b/>
        <w:bCs/>
        <w:sz w:val="24"/>
        <w:szCs w:val="24"/>
      </w:rPr>
    </w:sdtEndPr>
    <w:sdtContent>
      <w:p w14:paraId="3108AD8B" w14:textId="7DF33F47" w:rsidR="0036023D" w:rsidRDefault="0036023D">
        <w:pPr>
          <w:pStyle w:val="Footer"/>
          <w:jc w:val="right"/>
        </w:pPr>
      </w:p>
      <w:p w14:paraId="69256F70" w14:textId="77777777" w:rsidR="00BA41AD" w:rsidRDefault="0036023D" w:rsidP="00BA41AD">
        <w:pPr>
          <w:pStyle w:val="Footer"/>
          <w:jc w:val="right"/>
          <w:rPr>
            <w:b/>
            <w:bCs/>
            <w:sz w:val="24"/>
            <w:szCs w:val="24"/>
          </w:rPr>
        </w:pPr>
        <w:r>
          <w:t xml:space="preserve"> Page </w:t>
        </w:r>
        <w:r>
          <w:rPr>
            <w:b/>
            <w:bCs/>
            <w:sz w:val="24"/>
            <w:szCs w:val="24"/>
          </w:rPr>
          <w:fldChar w:fldCharType="begin"/>
        </w:r>
        <w:r>
          <w:rPr>
            <w:b/>
            <w:bCs/>
          </w:rPr>
          <w:instrText xml:space="preserve"> PAGE </w:instrText>
        </w:r>
        <w:r>
          <w:rPr>
            <w:b/>
            <w:bCs/>
            <w:sz w:val="24"/>
            <w:szCs w:val="24"/>
          </w:rPr>
          <w:fldChar w:fldCharType="separate"/>
        </w:r>
        <w:r w:rsidR="00895549">
          <w:rPr>
            <w:b/>
            <w:bCs/>
            <w:noProof/>
          </w:rPr>
          <w:t>4</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895549">
          <w:rPr>
            <w:b/>
            <w:bCs/>
            <w:noProof/>
          </w:rPr>
          <w:t>4</w:t>
        </w:r>
        <w:r>
          <w:rPr>
            <w:b/>
            <w:bCs/>
            <w:sz w:val="24"/>
            <w:szCs w:val="24"/>
          </w:rPr>
          <w:fldChar w:fldCharType="end"/>
        </w:r>
      </w:p>
      <w:p w14:paraId="3098BC01" w14:textId="00A10BF3" w:rsidR="0074496A" w:rsidRPr="00BA41AD" w:rsidRDefault="00B965D3" w:rsidP="00B965D3">
        <w:pPr>
          <w:pStyle w:val="Footer"/>
          <w:rPr>
            <w:b/>
            <w:bCs/>
            <w:sz w:val="24"/>
            <w:szCs w:val="24"/>
          </w:rPr>
        </w:pPr>
        <w:r w:rsidRPr="00187DD9">
          <w:t xml:space="preserve">Understanding Etiquette in Death and Bereavement Contexts, </w:t>
        </w:r>
        <w:proofErr w:type="spellStart"/>
        <w:r w:rsidRPr="00187DD9">
          <w:t>EthOS</w:t>
        </w:r>
        <w:proofErr w:type="spellEnd"/>
        <w:r w:rsidRPr="00187DD9">
          <w:t xml:space="preserve"> ID </w:t>
        </w:r>
        <w:r>
          <w:t>23837</w:t>
        </w:r>
        <w:r w:rsidRPr="00187DD9">
          <w:t xml:space="preserve">, </w:t>
        </w:r>
        <w:r>
          <w:t xml:space="preserve">Information </w:t>
        </w:r>
        <w:proofErr w:type="spellStart"/>
        <w:r>
          <w:t>sheet_hierarchy</w:t>
        </w:r>
        <w:proofErr w:type="spellEnd"/>
        <w:r>
          <w:t>. V1</w:t>
        </w:r>
        <w:r w:rsidR="00B4473D">
          <w:t>. 31</w:t>
        </w:r>
        <w:r w:rsidR="00B4473D" w:rsidRPr="00B4473D">
          <w:rPr>
            <w:vertAlign w:val="superscript"/>
          </w:rPr>
          <w:t>st</w:t>
        </w:r>
        <w:r w:rsidR="00B4473D">
          <w:t xml:space="preserve"> October 2025</w:t>
        </w:r>
        <w:r w:rsidR="00AD7EA3">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4FF1" w14:textId="77777777" w:rsidR="00B4473D" w:rsidRDefault="00B4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F49A" w14:textId="77777777" w:rsidR="00970D66" w:rsidRDefault="00970D66" w:rsidP="00350B56">
      <w:pPr>
        <w:spacing w:after="0" w:line="240" w:lineRule="auto"/>
      </w:pPr>
      <w:r>
        <w:separator/>
      </w:r>
    </w:p>
  </w:footnote>
  <w:footnote w:type="continuationSeparator" w:id="0">
    <w:p w14:paraId="59426D02" w14:textId="77777777" w:rsidR="00970D66" w:rsidRDefault="00970D66" w:rsidP="0035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78F" w14:textId="77777777" w:rsidR="00B4473D" w:rsidRDefault="00B44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DB48" w14:textId="07C57D7F" w:rsidR="00350B56" w:rsidRDefault="002404B9">
    <w:pPr>
      <w:pStyle w:val="Header"/>
    </w:pPr>
    <w:r w:rsidRPr="00083900">
      <w:rPr>
        <w:noProof/>
      </w:rPr>
      <w:drawing>
        <wp:anchor distT="0" distB="0" distL="114300" distR="114300" simplePos="0" relativeHeight="251659264" behindDoc="0" locked="0" layoutInCell="1" allowOverlap="1" wp14:anchorId="3E0B5096" wp14:editId="29B596DE">
          <wp:simplePos x="0" y="0"/>
          <wp:positionH relativeFrom="column">
            <wp:posOffset>5032952</wp:posOffset>
          </wp:positionH>
          <wp:positionV relativeFrom="paragraph">
            <wp:posOffset>-1270</wp:posOffset>
          </wp:positionV>
          <wp:extent cx="1109345" cy="514985"/>
          <wp:effectExtent l="0" t="0" r="0" b="0"/>
          <wp:wrapTopAndBottom/>
          <wp:docPr id="116735791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57912"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1498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1B134988" wp14:editId="06456C02">
          <wp:simplePos x="0" y="0"/>
          <wp:positionH relativeFrom="column">
            <wp:posOffset>-257752</wp:posOffset>
          </wp:positionH>
          <wp:positionV relativeFrom="paragraph">
            <wp:posOffset>-1270</wp:posOffset>
          </wp:positionV>
          <wp:extent cx="1097280" cy="514985"/>
          <wp:effectExtent l="0" t="0" r="7620" b="0"/>
          <wp:wrapTight wrapText="bothSides">
            <wp:wrapPolygon edited="0">
              <wp:start x="0" y="0"/>
              <wp:lineTo x="0" y="20774"/>
              <wp:lineTo x="21375" y="20774"/>
              <wp:lineTo x="21375" y="0"/>
              <wp:lineTo x="0" y="0"/>
            </wp:wrapPolygon>
          </wp:wrapTight>
          <wp:docPr id="1125347880" name="Picture 1" descr="Manchester Metropolitan University - Inova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Metropolitan University - Inova Educ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51498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A48C" w14:textId="77777777" w:rsidR="00B4473D" w:rsidRDefault="00B44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57110"/>
    <w:multiLevelType w:val="hybridMultilevel"/>
    <w:tmpl w:val="C43E38F6"/>
    <w:lvl w:ilvl="0" w:tplc="052A67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B4822"/>
    <w:multiLevelType w:val="hybridMultilevel"/>
    <w:tmpl w:val="F59A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2D7EBB"/>
    <w:multiLevelType w:val="hybridMultilevel"/>
    <w:tmpl w:val="882EC0E2"/>
    <w:lvl w:ilvl="0" w:tplc="BBE2693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60413167">
    <w:abstractNumId w:val="0"/>
  </w:num>
  <w:num w:numId="2" w16cid:durableId="1989818045">
    <w:abstractNumId w:val="2"/>
  </w:num>
  <w:num w:numId="3" w16cid:durableId="123962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03"/>
    <w:rsid w:val="00010A60"/>
    <w:rsid w:val="00011EEB"/>
    <w:rsid w:val="000219F5"/>
    <w:rsid w:val="00022BB6"/>
    <w:rsid w:val="00050226"/>
    <w:rsid w:val="00061849"/>
    <w:rsid w:val="00063CFD"/>
    <w:rsid w:val="00066689"/>
    <w:rsid w:val="00091EDF"/>
    <w:rsid w:val="00094678"/>
    <w:rsid w:val="0009730E"/>
    <w:rsid w:val="000A0D43"/>
    <w:rsid w:val="000C4E2A"/>
    <w:rsid w:val="000D7EBC"/>
    <w:rsid w:val="000E6CF0"/>
    <w:rsid w:val="000F428C"/>
    <w:rsid w:val="000F74E8"/>
    <w:rsid w:val="001057A3"/>
    <w:rsid w:val="00122A1E"/>
    <w:rsid w:val="00125438"/>
    <w:rsid w:val="00126D02"/>
    <w:rsid w:val="00151424"/>
    <w:rsid w:val="00154C3F"/>
    <w:rsid w:val="0017492F"/>
    <w:rsid w:val="00182B0D"/>
    <w:rsid w:val="00185680"/>
    <w:rsid w:val="00191713"/>
    <w:rsid w:val="00195004"/>
    <w:rsid w:val="001B3527"/>
    <w:rsid w:val="001B6AE9"/>
    <w:rsid w:val="001E1789"/>
    <w:rsid w:val="001F017A"/>
    <w:rsid w:val="001F65E5"/>
    <w:rsid w:val="00205E20"/>
    <w:rsid w:val="00215F21"/>
    <w:rsid w:val="00224CFC"/>
    <w:rsid w:val="0023346F"/>
    <w:rsid w:val="002404B9"/>
    <w:rsid w:val="00240FCC"/>
    <w:rsid w:val="00246339"/>
    <w:rsid w:val="00257A6D"/>
    <w:rsid w:val="00274F9E"/>
    <w:rsid w:val="002962A4"/>
    <w:rsid w:val="00296D31"/>
    <w:rsid w:val="002A4047"/>
    <w:rsid w:val="002B3D30"/>
    <w:rsid w:val="002F4DC6"/>
    <w:rsid w:val="003041DA"/>
    <w:rsid w:val="00307363"/>
    <w:rsid w:val="00310B18"/>
    <w:rsid w:val="00311894"/>
    <w:rsid w:val="00312B6D"/>
    <w:rsid w:val="00317A3A"/>
    <w:rsid w:val="00324067"/>
    <w:rsid w:val="00331AD3"/>
    <w:rsid w:val="00336B4C"/>
    <w:rsid w:val="0034397B"/>
    <w:rsid w:val="00350B56"/>
    <w:rsid w:val="0035481E"/>
    <w:rsid w:val="00356E13"/>
    <w:rsid w:val="003577A5"/>
    <w:rsid w:val="0036023D"/>
    <w:rsid w:val="00367E2B"/>
    <w:rsid w:val="003814A7"/>
    <w:rsid w:val="00382544"/>
    <w:rsid w:val="003B077C"/>
    <w:rsid w:val="003C7975"/>
    <w:rsid w:val="003D323B"/>
    <w:rsid w:val="003D341C"/>
    <w:rsid w:val="003E03BC"/>
    <w:rsid w:val="003E0876"/>
    <w:rsid w:val="003E6B53"/>
    <w:rsid w:val="003F4E8B"/>
    <w:rsid w:val="003F7661"/>
    <w:rsid w:val="004057F7"/>
    <w:rsid w:val="0041789E"/>
    <w:rsid w:val="0042052C"/>
    <w:rsid w:val="004321A3"/>
    <w:rsid w:val="0043334D"/>
    <w:rsid w:val="004415CB"/>
    <w:rsid w:val="00451CD2"/>
    <w:rsid w:val="00455423"/>
    <w:rsid w:val="00463BC5"/>
    <w:rsid w:val="00470510"/>
    <w:rsid w:val="004A48AD"/>
    <w:rsid w:val="004B6ACF"/>
    <w:rsid w:val="004D0061"/>
    <w:rsid w:val="004D1A38"/>
    <w:rsid w:val="00503332"/>
    <w:rsid w:val="005116F8"/>
    <w:rsid w:val="00541290"/>
    <w:rsid w:val="00556002"/>
    <w:rsid w:val="00574B03"/>
    <w:rsid w:val="00585135"/>
    <w:rsid w:val="005875F3"/>
    <w:rsid w:val="00593264"/>
    <w:rsid w:val="005971C9"/>
    <w:rsid w:val="005A4023"/>
    <w:rsid w:val="005A6CD3"/>
    <w:rsid w:val="005B2F95"/>
    <w:rsid w:val="005B62E3"/>
    <w:rsid w:val="005D41ED"/>
    <w:rsid w:val="005D7968"/>
    <w:rsid w:val="005E2750"/>
    <w:rsid w:val="005E61A2"/>
    <w:rsid w:val="005F0F9A"/>
    <w:rsid w:val="005F5F64"/>
    <w:rsid w:val="006157A3"/>
    <w:rsid w:val="00623B9F"/>
    <w:rsid w:val="00676AA9"/>
    <w:rsid w:val="006803CF"/>
    <w:rsid w:val="00682E05"/>
    <w:rsid w:val="006950D7"/>
    <w:rsid w:val="006977E2"/>
    <w:rsid w:val="006A201D"/>
    <w:rsid w:val="006A370B"/>
    <w:rsid w:val="006A6605"/>
    <w:rsid w:val="006B68A1"/>
    <w:rsid w:val="006B6B59"/>
    <w:rsid w:val="006C61FE"/>
    <w:rsid w:val="006D5A5A"/>
    <w:rsid w:val="007040AE"/>
    <w:rsid w:val="00711D88"/>
    <w:rsid w:val="00716228"/>
    <w:rsid w:val="00734F7B"/>
    <w:rsid w:val="00735F5C"/>
    <w:rsid w:val="0074496A"/>
    <w:rsid w:val="007523C4"/>
    <w:rsid w:val="0075727F"/>
    <w:rsid w:val="0076210B"/>
    <w:rsid w:val="00764989"/>
    <w:rsid w:val="00766A15"/>
    <w:rsid w:val="007739A3"/>
    <w:rsid w:val="00792079"/>
    <w:rsid w:val="00793EF0"/>
    <w:rsid w:val="007D7BFC"/>
    <w:rsid w:val="007E216B"/>
    <w:rsid w:val="007F40F0"/>
    <w:rsid w:val="00833167"/>
    <w:rsid w:val="008450A9"/>
    <w:rsid w:val="008569AA"/>
    <w:rsid w:val="008570A9"/>
    <w:rsid w:val="0089511B"/>
    <w:rsid w:val="00895549"/>
    <w:rsid w:val="008B1265"/>
    <w:rsid w:val="008B72EF"/>
    <w:rsid w:val="008C5158"/>
    <w:rsid w:val="008D1DDD"/>
    <w:rsid w:val="008D5175"/>
    <w:rsid w:val="008F0B8F"/>
    <w:rsid w:val="008F686B"/>
    <w:rsid w:val="0090196A"/>
    <w:rsid w:val="00912235"/>
    <w:rsid w:val="00921DE5"/>
    <w:rsid w:val="009228FF"/>
    <w:rsid w:val="00923AED"/>
    <w:rsid w:val="009467D1"/>
    <w:rsid w:val="00947518"/>
    <w:rsid w:val="00954DBA"/>
    <w:rsid w:val="00956420"/>
    <w:rsid w:val="009676A9"/>
    <w:rsid w:val="00970D66"/>
    <w:rsid w:val="00982844"/>
    <w:rsid w:val="009C07B8"/>
    <w:rsid w:val="009D7B37"/>
    <w:rsid w:val="00A13DE2"/>
    <w:rsid w:val="00A35149"/>
    <w:rsid w:val="00A440C7"/>
    <w:rsid w:val="00A5270B"/>
    <w:rsid w:val="00A63150"/>
    <w:rsid w:val="00A723DA"/>
    <w:rsid w:val="00A72E45"/>
    <w:rsid w:val="00AA68A7"/>
    <w:rsid w:val="00AB3465"/>
    <w:rsid w:val="00AB60D0"/>
    <w:rsid w:val="00AD7D5F"/>
    <w:rsid w:val="00AD7EA3"/>
    <w:rsid w:val="00AF645E"/>
    <w:rsid w:val="00B143D0"/>
    <w:rsid w:val="00B365C4"/>
    <w:rsid w:val="00B40222"/>
    <w:rsid w:val="00B4154E"/>
    <w:rsid w:val="00B4473D"/>
    <w:rsid w:val="00B51E3B"/>
    <w:rsid w:val="00B62663"/>
    <w:rsid w:val="00B62D03"/>
    <w:rsid w:val="00B845DB"/>
    <w:rsid w:val="00B85FF0"/>
    <w:rsid w:val="00B965D3"/>
    <w:rsid w:val="00BA41AD"/>
    <w:rsid w:val="00BA6464"/>
    <w:rsid w:val="00BA77CD"/>
    <w:rsid w:val="00BC748C"/>
    <w:rsid w:val="00BD62BB"/>
    <w:rsid w:val="00BE3343"/>
    <w:rsid w:val="00BE5A93"/>
    <w:rsid w:val="00BF161D"/>
    <w:rsid w:val="00C07EBA"/>
    <w:rsid w:val="00C1108E"/>
    <w:rsid w:val="00C24358"/>
    <w:rsid w:val="00C2486C"/>
    <w:rsid w:val="00C319B0"/>
    <w:rsid w:val="00C55071"/>
    <w:rsid w:val="00C64910"/>
    <w:rsid w:val="00C74C47"/>
    <w:rsid w:val="00C76721"/>
    <w:rsid w:val="00C77265"/>
    <w:rsid w:val="00C80C6F"/>
    <w:rsid w:val="00C91E5B"/>
    <w:rsid w:val="00CC3935"/>
    <w:rsid w:val="00CD7286"/>
    <w:rsid w:val="00CF1042"/>
    <w:rsid w:val="00D03BA1"/>
    <w:rsid w:val="00D042CC"/>
    <w:rsid w:val="00D12B07"/>
    <w:rsid w:val="00D24B1A"/>
    <w:rsid w:val="00D34215"/>
    <w:rsid w:val="00D4423E"/>
    <w:rsid w:val="00D95B56"/>
    <w:rsid w:val="00DA4A96"/>
    <w:rsid w:val="00DC041F"/>
    <w:rsid w:val="00DD32D3"/>
    <w:rsid w:val="00DD59AE"/>
    <w:rsid w:val="00DF5CDB"/>
    <w:rsid w:val="00DF7022"/>
    <w:rsid w:val="00E067E7"/>
    <w:rsid w:val="00E06F98"/>
    <w:rsid w:val="00E10343"/>
    <w:rsid w:val="00E65539"/>
    <w:rsid w:val="00E71411"/>
    <w:rsid w:val="00E840F2"/>
    <w:rsid w:val="00EB2626"/>
    <w:rsid w:val="00EF0756"/>
    <w:rsid w:val="00EF7E1C"/>
    <w:rsid w:val="00F15C94"/>
    <w:rsid w:val="00F163B2"/>
    <w:rsid w:val="00F243DA"/>
    <w:rsid w:val="00F45BCB"/>
    <w:rsid w:val="00F66002"/>
    <w:rsid w:val="00F669D0"/>
    <w:rsid w:val="00F84467"/>
    <w:rsid w:val="00F85E78"/>
    <w:rsid w:val="00F870D9"/>
    <w:rsid w:val="00FB08F1"/>
    <w:rsid w:val="00FB3364"/>
    <w:rsid w:val="00FD2A65"/>
    <w:rsid w:val="00FD7FCA"/>
    <w:rsid w:val="00FE0B03"/>
    <w:rsid w:val="00FF0A7F"/>
    <w:rsid w:val="00FF4FBC"/>
    <w:rsid w:val="00FF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0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219F5"/>
    <w:pPr>
      <w:keepNext/>
      <w:keepLines/>
      <w:spacing w:before="40" w:after="0"/>
      <w:outlineLvl w:val="1"/>
    </w:pPr>
    <w:rPr>
      <w:rFonts w:ascii="Arial" w:eastAsiaTheme="majorEastAsia" w:hAnsi="Arial"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B56"/>
  </w:style>
  <w:style w:type="paragraph" w:styleId="Footer">
    <w:name w:val="footer"/>
    <w:basedOn w:val="Normal"/>
    <w:link w:val="FooterChar"/>
    <w:uiPriority w:val="99"/>
    <w:unhideWhenUsed/>
    <w:rsid w:val="00350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B56"/>
  </w:style>
  <w:style w:type="paragraph" w:styleId="ListParagraph">
    <w:name w:val="List Paragraph"/>
    <w:basedOn w:val="Normal"/>
    <w:uiPriority w:val="34"/>
    <w:qFormat/>
    <w:rsid w:val="00463BC5"/>
    <w:pPr>
      <w:ind w:left="720"/>
      <w:contextualSpacing/>
    </w:pPr>
  </w:style>
  <w:style w:type="character" w:styleId="Hyperlink">
    <w:name w:val="Hyperlink"/>
    <w:basedOn w:val="DefaultParagraphFont"/>
    <w:uiPriority w:val="99"/>
    <w:unhideWhenUsed/>
    <w:rsid w:val="00463BC5"/>
    <w:rPr>
      <w:color w:val="0563C1" w:themeColor="hyperlink"/>
      <w:u w:val="single"/>
    </w:rPr>
  </w:style>
  <w:style w:type="paragraph" w:styleId="BalloonText">
    <w:name w:val="Balloon Text"/>
    <w:basedOn w:val="Normal"/>
    <w:link w:val="BalloonTextChar"/>
    <w:uiPriority w:val="99"/>
    <w:semiHidden/>
    <w:unhideWhenUsed/>
    <w:rsid w:val="00716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228"/>
    <w:rPr>
      <w:rFonts w:ascii="Segoe UI" w:hAnsi="Segoe UI" w:cs="Segoe UI"/>
      <w:sz w:val="18"/>
      <w:szCs w:val="18"/>
    </w:rPr>
  </w:style>
  <w:style w:type="character" w:styleId="CommentReference">
    <w:name w:val="annotation reference"/>
    <w:basedOn w:val="DefaultParagraphFont"/>
    <w:uiPriority w:val="99"/>
    <w:semiHidden/>
    <w:unhideWhenUsed/>
    <w:rsid w:val="00D042CC"/>
    <w:rPr>
      <w:sz w:val="16"/>
      <w:szCs w:val="16"/>
    </w:rPr>
  </w:style>
  <w:style w:type="paragraph" w:styleId="CommentText">
    <w:name w:val="annotation text"/>
    <w:basedOn w:val="Normal"/>
    <w:link w:val="CommentTextChar"/>
    <w:uiPriority w:val="99"/>
    <w:unhideWhenUsed/>
    <w:rsid w:val="00D042CC"/>
    <w:pPr>
      <w:spacing w:line="240" w:lineRule="auto"/>
    </w:pPr>
    <w:rPr>
      <w:sz w:val="20"/>
      <w:szCs w:val="20"/>
    </w:rPr>
  </w:style>
  <w:style w:type="character" w:customStyle="1" w:styleId="CommentTextChar">
    <w:name w:val="Comment Text Char"/>
    <w:basedOn w:val="DefaultParagraphFont"/>
    <w:link w:val="CommentText"/>
    <w:uiPriority w:val="99"/>
    <w:rsid w:val="00D042CC"/>
    <w:rPr>
      <w:sz w:val="20"/>
      <w:szCs w:val="20"/>
    </w:rPr>
  </w:style>
  <w:style w:type="paragraph" w:styleId="CommentSubject">
    <w:name w:val="annotation subject"/>
    <w:basedOn w:val="CommentText"/>
    <w:next w:val="CommentText"/>
    <w:link w:val="CommentSubjectChar"/>
    <w:uiPriority w:val="99"/>
    <w:semiHidden/>
    <w:unhideWhenUsed/>
    <w:rsid w:val="00D042CC"/>
    <w:rPr>
      <w:b/>
      <w:bCs/>
    </w:rPr>
  </w:style>
  <w:style w:type="character" w:customStyle="1" w:styleId="CommentSubjectChar">
    <w:name w:val="Comment Subject Char"/>
    <w:basedOn w:val="CommentTextChar"/>
    <w:link w:val="CommentSubject"/>
    <w:uiPriority w:val="99"/>
    <w:semiHidden/>
    <w:rsid w:val="00D042CC"/>
    <w:rPr>
      <w:b/>
      <w:bCs/>
      <w:sz w:val="20"/>
      <w:szCs w:val="20"/>
    </w:rPr>
  </w:style>
  <w:style w:type="character" w:styleId="FollowedHyperlink">
    <w:name w:val="FollowedHyperlink"/>
    <w:basedOn w:val="DefaultParagraphFont"/>
    <w:uiPriority w:val="99"/>
    <w:semiHidden/>
    <w:unhideWhenUsed/>
    <w:rsid w:val="00895549"/>
    <w:rPr>
      <w:color w:val="954F72" w:themeColor="followedHyperlink"/>
      <w:u w:val="single"/>
    </w:rPr>
  </w:style>
  <w:style w:type="character" w:styleId="UnresolvedMention">
    <w:name w:val="Unresolved Mention"/>
    <w:basedOn w:val="DefaultParagraphFont"/>
    <w:uiPriority w:val="99"/>
    <w:semiHidden/>
    <w:unhideWhenUsed/>
    <w:rsid w:val="00FF6B4F"/>
    <w:rPr>
      <w:color w:val="605E5C"/>
      <w:shd w:val="clear" w:color="auto" w:fill="E1DFDD"/>
    </w:rPr>
  </w:style>
  <w:style w:type="paragraph" w:styleId="Revision">
    <w:name w:val="Revision"/>
    <w:hidden/>
    <w:uiPriority w:val="99"/>
    <w:semiHidden/>
    <w:rsid w:val="007739A3"/>
    <w:pPr>
      <w:spacing w:after="0" w:line="240" w:lineRule="auto"/>
    </w:pPr>
  </w:style>
  <w:style w:type="character" w:customStyle="1" w:styleId="Heading2Char">
    <w:name w:val="Heading 2 Char"/>
    <w:basedOn w:val="DefaultParagraphFont"/>
    <w:link w:val="Heading2"/>
    <w:uiPriority w:val="9"/>
    <w:rsid w:val="000219F5"/>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891">
      <w:bodyDiv w:val="1"/>
      <w:marLeft w:val="0"/>
      <w:marRight w:val="0"/>
      <w:marTop w:val="0"/>
      <w:marBottom w:val="0"/>
      <w:divBdr>
        <w:top w:val="none" w:sz="0" w:space="0" w:color="auto"/>
        <w:left w:val="none" w:sz="0" w:space="0" w:color="auto"/>
        <w:bottom w:val="none" w:sz="0" w:space="0" w:color="auto"/>
        <w:right w:val="none" w:sz="0" w:space="0" w:color="auto"/>
      </w:divBdr>
    </w:div>
    <w:div w:id="1071660305">
      <w:bodyDiv w:val="1"/>
      <w:marLeft w:val="0"/>
      <w:marRight w:val="0"/>
      <w:marTop w:val="0"/>
      <w:marBottom w:val="0"/>
      <w:divBdr>
        <w:top w:val="none" w:sz="0" w:space="0" w:color="auto"/>
        <w:left w:val="none" w:sz="0" w:space="0" w:color="auto"/>
        <w:bottom w:val="none" w:sz="0" w:space="0" w:color="auto"/>
        <w:right w:val="none" w:sz="0" w:space="0" w:color="auto"/>
      </w:divBdr>
    </w:div>
    <w:div w:id="12295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yes@mmu.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HE-ethics@mmu.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wilson@mmu.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0B65-26D1-41B5-A725-E114A25B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2019-07-01T13:57:00Z</dcterms:created>
  <dcterms:modified xsi:type="dcterms:W3CDTF">2025-11-04T09:35:00Z</dcterms:modified>
</cp:coreProperties>
</file>